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81F94" w14:textId="0C7B657B" w:rsidR="00BE3477" w:rsidRPr="00116681" w:rsidRDefault="00BE3477" w:rsidP="00BE3477">
      <w:pPr>
        <w:pStyle w:val="Antrat2"/>
        <w:ind w:left="5103" w:firstLine="1418"/>
        <w:jc w:val="right"/>
        <w:rPr>
          <w:rFonts w:ascii="Times New Roman" w:hAnsi="Times New Roman" w:cs="Times New Roman"/>
          <w:color w:val="auto"/>
          <w:sz w:val="24"/>
          <w:szCs w:val="24"/>
        </w:rPr>
      </w:pPr>
      <w:bookmarkStart w:id="0" w:name="_Toc124404963"/>
      <w:r w:rsidRPr="00116681">
        <w:rPr>
          <w:rFonts w:ascii="Times New Roman" w:hAnsi="Times New Roman" w:cs="Times New Roman"/>
          <w:color w:val="auto"/>
          <w:sz w:val="24"/>
          <w:szCs w:val="24"/>
        </w:rPr>
        <w:t>Pirkimo sąlygų 7 priedas</w:t>
      </w:r>
    </w:p>
    <w:p w14:paraId="773A3FBF" w14:textId="6EEB1FC6" w:rsidR="008C143E" w:rsidRPr="00116681" w:rsidRDefault="00BE3477" w:rsidP="00BE3477">
      <w:pPr>
        <w:jc w:val="right"/>
      </w:pPr>
      <w:r w:rsidRPr="00116681">
        <w:t>„</w:t>
      </w:r>
      <w:bookmarkEnd w:id="0"/>
      <w:r w:rsidRPr="00116681">
        <w:t>Pasiūlymų vertinimo kriterijai ir sąlygos“</w:t>
      </w:r>
    </w:p>
    <w:p w14:paraId="3821983D" w14:textId="34995D80" w:rsidR="008C143E" w:rsidRPr="005A03A4" w:rsidRDefault="003768F4" w:rsidP="00B31DF8">
      <w:pPr>
        <w:pStyle w:val="Antrat1"/>
        <w:ind w:firstLine="1296"/>
        <w:rPr>
          <w:rFonts w:ascii="Times New Roman Bold" w:hAnsi="Times New Roman Bold" w:cs="Times New Roman"/>
          <w:b/>
          <w:bCs/>
          <w:caps/>
          <w:color w:val="auto"/>
          <w:sz w:val="24"/>
          <w:szCs w:val="24"/>
        </w:rPr>
      </w:pPr>
      <w:r w:rsidRPr="003768F4">
        <w:rPr>
          <w:rFonts w:ascii="Times New Roman Bold" w:hAnsi="Times New Roman Bold" w:cs="Times New Roman"/>
          <w:b/>
          <w:bCs/>
          <w:caps/>
          <w:color w:val="auto"/>
          <w:sz w:val="24"/>
          <w:szCs w:val="24"/>
        </w:rPr>
        <w:t>PASIŪLYM</w:t>
      </w:r>
      <w:r w:rsidR="00303DA2">
        <w:rPr>
          <w:rFonts w:ascii="Times New Roman Bold" w:hAnsi="Times New Roman Bold" w:cs="Times New Roman"/>
          <w:b/>
          <w:bCs/>
          <w:caps/>
          <w:color w:val="auto"/>
          <w:sz w:val="24"/>
          <w:szCs w:val="24"/>
        </w:rPr>
        <w:t xml:space="preserve">ų vertinimo </w:t>
      </w:r>
      <w:r w:rsidRPr="003768F4">
        <w:rPr>
          <w:rFonts w:ascii="Times New Roman Bold" w:hAnsi="Times New Roman Bold" w:cs="Times New Roman"/>
          <w:b/>
          <w:bCs/>
          <w:caps/>
          <w:color w:val="auto"/>
          <w:sz w:val="24"/>
          <w:szCs w:val="24"/>
        </w:rPr>
        <w:t>KRITERIJAI</w:t>
      </w:r>
      <w:r w:rsidR="00303DA2">
        <w:rPr>
          <w:rFonts w:ascii="Times New Roman Bold" w:hAnsi="Times New Roman Bold" w:cs="Times New Roman"/>
          <w:b/>
          <w:bCs/>
          <w:caps/>
          <w:color w:val="auto"/>
          <w:sz w:val="24"/>
          <w:szCs w:val="24"/>
        </w:rPr>
        <w:t xml:space="preserve"> ie sąlygos</w:t>
      </w:r>
    </w:p>
    <w:p w14:paraId="44AF064B" w14:textId="77777777" w:rsidR="003768F4" w:rsidRPr="003768F4" w:rsidRDefault="003768F4" w:rsidP="00BE3477">
      <w:pPr>
        <w:spacing w:before="120" w:after="120"/>
        <w:contextualSpacing/>
        <w:rPr>
          <w:rFonts w:eastAsia="Calibri"/>
          <w:b/>
        </w:rPr>
      </w:pPr>
    </w:p>
    <w:p w14:paraId="0991344E" w14:textId="77777777" w:rsidR="003768F4" w:rsidRPr="003768F4" w:rsidRDefault="003768F4" w:rsidP="003768F4">
      <w:pPr>
        <w:numPr>
          <w:ilvl w:val="1"/>
          <w:numId w:val="1"/>
        </w:numPr>
        <w:ind w:left="0" w:firstLine="567"/>
        <w:jc w:val="both"/>
      </w:pPr>
      <w:r w:rsidRPr="003768F4">
        <w:t>Projekto vykdytojas ekonomiškai naudingiausią pasiūlymą išrenka pagal kainos ir kokybės santykį.</w:t>
      </w:r>
    </w:p>
    <w:p w14:paraId="22904BA3" w14:textId="77777777" w:rsidR="003768F4" w:rsidRPr="003768F4" w:rsidRDefault="003768F4" w:rsidP="003768F4">
      <w:pPr>
        <w:numPr>
          <w:ilvl w:val="1"/>
          <w:numId w:val="1"/>
        </w:numPr>
        <w:ind w:left="0" w:firstLine="567"/>
        <w:jc w:val="both"/>
      </w:pPr>
      <w:r w:rsidRPr="003768F4">
        <w:t>Pasiūlymų vertinimo kriterijai ir lyginamieji svoriai:</w:t>
      </w:r>
    </w:p>
    <w:p w14:paraId="14B261A4" w14:textId="77777777" w:rsidR="003768F4" w:rsidRPr="003768F4" w:rsidRDefault="003768F4" w:rsidP="003768F4">
      <w:pPr>
        <w:tabs>
          <w:tab w:val="left" w:pos="1276"/>
        </w:tabs>
        <w:jc w:val="both"/>
        <w:rPr>
          <w:rFonts w:eastAsia="Calibri"/>
        </w:rPr>
      </w:pP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7320"/>
        <w:gridCol w:w="1493"/>
      </w:tblGrid>
      <w:tr w:rsidR="00AF5436" w:rsidRPr="003768F4" w14:paraId="620EB48B" w14:textId="77777777" w:rsidTr="00AF5436">
        <w:trPr>
          <w:tblHeader/>
          <w:jc w:val="center"/>
        </w:trPr>
        <w:tc>
          <w:tcPr>
            <w:tcW w:w="390" w:type="pct"/>
            <w:tcBorders>
              <w:top w:val="single" w:sz="4" w:space="0" w:color="auto"/>
              <w:left w:val="single" w:sz="4" w:space="0" w:color="auto"/>
              <w:bottom w:val="single" w:sz="4" w:space="0" w:color="auto"/>
              <w:right w:val="single" w:sz="4" w:space="0" w:color="auto"/>
            </w:tcBorders>
          </w:tcPr>
          <w:p w14:paraId="1A58979D" w14:textId="77777777" w:rsidR="00AF5436" w:rsidRPr="003768F4" w:rsidRDefault="00AF5436" w:rsidP="00D87370">
            <w:pPr>
              <w:ind w:left="142"/>
              <w:jc w:val="center"/>
              <w:rPr>
                <w:b/>
                <w:sz w:val="22"/>
              </w:rPr>
            </w:pPr>
            <w:r w:rsidRPr="003768F4">
              <w:rPr>
                <w:b/>
                <w:sz w:val="22"/>
              </w:rPr>
              <w:t>Eil.</w:t>
            </w:r>
          </w:p>
          <w:p w14:paraId="53BD1D01" w14:textId="77777777" w:rsidR="00AF5436" w:rsidRPr="003768F4" w:rsidRDefault="00AF5436" w:rsidP="00D87370">
            <w:pPr>
              <w:ind w:left="142"/>
              <w:jc w:val="center"/>
              <w:rPr>
                <w:b/>
                <w:sz w:val="22"/>
              </w:rPr>
            </w:pPr>
            <w:r w:rsidRPr="003768F4">
              <w:rPr>
                <w:b/>
                <w:sz w:val="22"/>
              </w:rPr>
              <w:t>Nr.</w:t>
            </w:r>
          </w:p>
        </w:tc>
        <w:tc>
          <w:tcPr>
            <w:tcW w:w="3829" w:type="pct"/>
            <w:tcBorders>
              <w:top w:val="single" w:sz="4" w:space="0" w:color="auto"/>
              <w:left w:val="single" w:sz="4" w:space="0" w:color="auto"/>
              <w:bottom w:val="single" w:sz="4" w:space="0" w:color="auto"/>
              <w:right w:val="single" w:sz="4" w:space="0" w:color="auto"/>
            </w:tcBorders>
            <w:vAlign w:val="center"/>
          </w:tcPr>
          <w:p w14:paraId="5D6A84CB" w14:textId="62C2FFF8" w:rsidR="00AF5436" w:rsidRPr="00FE7B4F" w:rsidRDefault="00AF5436" w:rsidP="00D87370">
            <w:pPr>
              <w:jc w:val="center"/>
              <w:rPr>
                <w:b/>
                <w:sz w:val="22"/>
                <w:highlight w:val="yellow"/>
              </w:rPr>
            </w:pPr>
            <w:r w:rsidRPr="003768F4">
              <w:rPr>
                <w:b/>
                <w:sz w:val="22"/>
              </w:rPr>
              <w:t>Kriterijaus pavadinimas</w:t>
            </w:r>
          </w:p>
        </w:tc>
        <w:tc>
          <w:tcPr>
            <w:tcW w:w="781" w:type="pct"/>
            <w:tcBorders>
              <w:top w:val="single" w:sz="4" w:space="0" w:color="auto"/>
              <w:left w:val="single" w:sz="4" w:space="0" w:color="auto"/>
              <w:bottom w:val="single" w:sz="4" w:space="0" w:color="auto"/>
              <w:right w:val="single" w:sz="4" w:space="0" w:color="auto"/>
            </w:tcBorders>
            <w:vAlign w:val="center"/>
          </w:tcPr>
          <w:p w14:paraId="5A75536F" w14:textId="77777777" w:rsidR="00AF5436" w:rsidRPr="003768F4" w:rsidRDefault="00AF5436" w:rsidP="00D87370">
            <w:pPr>
              <w:jc w:val="center"/>
              <w:rPr>
                <w:b/>
                <w:sz w:val="22"/>
              </w:rPr>
            </w:pPr>
            <w:r w:rsidRPr="003768F4">
              <w:rPr>
                <w:b/>
                <w:sz w:val="22"/>
              </w:rPr>
              <w:t>Lyginamasis svoris ekonominio naudingumo įvertinime</w:t>
            </w:r>
          </w:p>
        </w:tc>
      </w:tr>
      <w:tr w:rsidR="00AF5436" w:rsidRPr="003768F4" w14:paraId="11F47D2F" w14:textId="77777777" w:rsidTr="00AF5436">
        <w:trPr>
          <w:jc w:val="center"/>
        </w:trPr>
        <w:tc>
          <w:tcPr>
            <w:tcW w:w="390" w:type="pct"/>
            <w:tcBorders>
              <w:top w:val="single" w:sz="4" w:space="0" w:color="auto"/>
              <w:left w:val="single" w:sz="4" w:space="0" w:color="auto"/>
              <w:bottom w:val="single" w:sz="4" w:space="0" w:color="auto"/>
              <w:right w:val="single" w:sz="4" w:space="0" w:color="auto"/>
            </w:tcBorders>
          </w:tcPr>
          <w:p w14:paraId="693135ED" w14:textId="77777777" w:rsidR="00AF5436" w:rsidRPr="003768F4" w:rsidRDefault="00AF5436" w:rsidP="00D87370">
            <w:pPr>
              <w:ind w:left="142"/>
              <w:rPr>
                <w:iCs/>
                <w:sz w:val="22"/>
              </w:rPr>
            </w:pPr>
            <w:r w:rsidRPr="003768F4">
              <w:rPr>
                <w:iCs/>
                <w:sz w:val="22"/>
              </w:rPr>
              <w:t>1.</w:t>
            </w:r>
          </w:p>
        </w:tc>
        <w:tc>
          <w:tcPr>
            <w:tcW w:w="3829" w:type="pct"/>
            <w:tcBorders>
              <w:top w:val="single" w:sz="4" w:space="0" w:color="auto"/>
              <w:left w:val="single" w:sz="4" w:space="0" w:color="auto"/>
              <w:bottom w:val="single" w:sz="4" w:space="0" w:color="auto"/>
              <w:right w:val="single" w:sz="4" w:space="0" w:color="auto"/>
            </w:tcBorders>
          </w:tcPr>
          <w:p w14:paraId="20B5EA77" w14:textId="6A2B452B" w:rsidR="00AF5436" w:rsidRPr="00FE7B4F" w:rsidRDefault="00AF5436" w:rsidP="00D87370">
            <w:pPr>
              <w:rPr>
                <w:sz w:val="22"/>
                <w:highlight w:val="yellow"/>
              </w:rPr>
            </w:pPr>
            <w:r w:rsidRPr="003768F4">
              <w:rPr>
                <w:b/>
                <w:bCs/>
                <w:i/>
                <w:sz w:val="22"/>
              </w:rPr>
              <w:t>C</w:t>
            </w:r>
            <w:r w:rsidRPr="003768F4">
              <w:rPr>
                <w:i/>
                <w:sz w:val="22"/>
              </w:rPr>
              <w:t xml:space="preserve"> Pasiūlymo kaina </w:t>
            </w:r>
          </w:p>
        </w:tc>
        <w:tc>
          <w:tcPr>
            <w:tcW w:w="781" w:type="pct"/>
            <w:tcBorders>
              <w:top w:val="single" w:sz="4" w:space="0" w:color="auto"/>
              <w:left w:val="single" w:sz="4" w:space="0" w:color="auto"/>
              <w:bottom w:val="single" w:sz="4" w:space="0" w:color="auto"/>
              <w:right w:val="single" w:sz="4" w:space="0" w:color="auto"/>
            </w:tcBorders>
            <w:vAlign w:val="center"/>
          </w:tcPr>
          <w:p w14:paraId="7DF09797" w14:textId="7E3F245B" w:rsidR="00AF5436" w:rsidRPr="003768F4" w:rsidRDefault="00AF5436" w:rsidP="00D87370">
            <w:pPr>
              <w:rPr>
                <w:sz w:val="22"/>
              </w:rPr>
            </w:pPr>
            <w:r w:rsidRPr="003768F4">
              <w:rPr>
                <w:sz w:val="22"/>
              </w:rPr>
              <w:t>X=</w:t>
            </w:r>
            <w:r>
              <w:rPr>
                <w:sz w:val="22"/>
              </w:rPr>
              <w:t>6</w:t>
            </w:r>
            <w:r w:rsidRPr="003768F4">
              <w:rPr>
                <w:sz w:val="22"/>
              </w:rPr>
              <w:t>0</w:t>
            </w:r>
          </w:p>
        </w:tc>
      </w:tr>
      <w:tr w:rsidR="00AF5436" w:rsidRPr="003768F4" w14:paraId="6D77E2B7" w14:textId="77777777" w:rsidTr="00AF5436">
        <w:trPr>
          <w:jc w:val="center"/>
        </w:trPr>
        <w:tc>
          <w:tcPr>
            <w:tcW w:w="390" w:type="pct"/>
            <w:tcBorders>
              <w:top w:val="single" w:sz="4" w:space="0" w:color="auto"/>
              <w:left w:val="single" w:sz="4" w:space="0" w:color="auto"/>
              <w:bottom w:val="single" w:sz="4" w:space="0" w:color="auto"/>
              <w:right w:val="single" w:sz="4" w:space="0" w:color="auto"/>
            </w:tcBorders>
          </w:tcPr>
          <w:p w14:paraId="6B733B54" w14:textId="77777777" w:rsidR="00AF5436" w:rsidRPr="003768F4" w:rsidRDefault="00AF5436" w:rsidP="00D87370">
            <w:pPr>
              <w:ind w:left="142"/>
              <w:rPr>
                <w:iCs/>
                <w:sz w:val="22"/>
              </w:rPr>
            </w:pPr>
            <w:r w:rsidRPr="003768F4">
              <w:rPr>
                <w:iCs/>
                <w:sz w:val="22"/>
              </w:rPr>
              <w:t>2.</w:t>
            </w:r>
          </w:p>
        </w:tc>
        <w:tc>
          <w:tcPr>
            <w:tcW w:w="3829" w:type="pct"/>
            <w:tcBorders>
              <w:top w:val="single" w:sz="4" w:space="0" w:color="auto"/>
              <w:left w:val="single" w:sz="4" w:space="0" w:color="auto"/>
              <w:bottom w:val="single" w:sz="4" w:space="0" w:color="auto"/>
              <w:right w:val="single" w:sz="4" w:space="0" w:color="auto"/>
            </w:tcBorders>
          </w:tcPr>
          <w:p w14:paraId="03C4F19A" w14:textId="77777777" w:rsidR="00AF5436" w:rsidRPr="003768F4" w:rsidRDefault="00AF5436" w:rsidP="00D87370">
            <w:pPr>
              <w:ind w:left="142"/>
              <w:jc w:val="both"/>
              <w:rPr>
                <w:i/>
                <w:sz w:val="22"/>
                <w:szCs w:val="22"/>
              </w:rPr>
            </w:pPr>
            <w:r w:rsidRPr="003768F4">
              <w:rPr>
                <w:b/>
                <w:bCs/>
                <w:sz w:val="22"/>
                <w:szCs w:val="22"/>
              </w:rPr>
              <w:t>T1</w:t>
            </w:r>
            <w:r w:rsidRPr="003768F4">
              <w:rPr>
                <w:sz w:val="22"/>
                <w:szCs w:val="22"/>
              </w:rPr>
              <w:t xml:space="preserve"> </w:t>
            </w:r>
            <w:r w:rsidRPr="003768F4">
              <w:rPr>
                <w:i/>
                <w:sz w:val="22"/>
                <w:szCs w:val="22"/>
              </w:rPr>
              <w:t>Tiekėjo patirtis melioracijos statinių (grioviai, vandens pralaidos, drenažas, kurie yra melioruotos žemės ir melioracijos statinių apskaitoje) statybos srityje.</w:t>
            </w:r>
          </w:p>
          <w:p w14:paraId="35754D87" w14:textId="77777777" w:rsidR="00AF5436" w:rsidRPr="003768F4" w:rsidRDefault="00AF5436" w:rsidP="00D87370">
            <w:pPr>
              <w:ind w:left="142"/>
              <w:jc w:val="both"/>
              <w:rPr>
                <w:i/>
                <w:sz w:val="22"/>
                <w:szCs w:val="22"/>
              </w:rPr>
            </w:pPr>
            <w:r w:rsidRPr="003768F4">
              <w:rPr>
                <w:i/>
                <w:sz w:val="22"/>
                <w:szCs w:val="22"/>
              </w:rPr>
              <w:t>Kriterijaus pagrindimas. Tiekėjas, turintis didesnę patirtį melioracijos statinių statybos ir/ar rekonstravimo darbuose, geriau organizuos ir darbų vykdymą.</w:t>
            </w:r>
          </w:p>
          <w:p w14:paraId="702C10CD" w14:textId="77777777" w:rsidR="00AF5436" w:rsidRPr="003768F4" w:rsidRDefault="00AF5436" w:rsidP="00D87370">
            <w:pPr>
              <w:ind w:left="142"/>
              <w:jc w:val="both"/>
              <w:rPr>
                <w:i/>
                <w:sz w:val="22"/>
                <w:szCs w:val="22"/>
              </w:rPr>
            </w:pPr>
            <w:r w:rsidRPr="003768F4">
              <w:rPr>
                <w:i/>
                <w:sz w:val="22"/>
                <w:szCs w:val="22"/>
              </w:rPr>
              <w:t>Per paskutinius 3 metus (iki pasiūlymų pateikimo dienos) savo jėgomis įvykdytų melioracijos statinių rekonstravimo ir/arba statybos objektų (kiekvieno objekto vertė ne mažesnė kaip 2</w:t>
            </w:r>
            <w:r>
              <w:rPr>
                <w:i/>
                <w:sz w:val="22"/>
                <w:szCs w:val="22"/>
              </w:rPr>
              <w:t>80</w:t>
            </w:r>
            <w:r w:rsidRPr="003768F4">
              <w:rPr>
                <w:i/>
                <w:sz w:val="22"/>
                <w:szCs w:val="22"/>
              </w:rPr>
              <w:t xml:space="preserve">000 Eur </w:t>
            </w:r>
            <w:r>
              <w:rPr>
                <w:i/>
                <w:sz w:val="22"/>
                <w:szCs w:val="22"/>
              </w:rPr>
              <w:t>be</w:t>
            </w:r>
            <w:r w:rsidRPr="003768F4">
              <w:rPr>
                <w:i/>
                <w:sz w:val="22"/>
                <w:szCs w:val="22"/>
              </w:rPr>
              <w:t xml:space="preserve"> PVM), sutarčių skaičius. Maksimalus nurodomų tokių sutarčių skaičius - ne daugiau kaip 10 sutarčių. Už kiekvieną įvykdytą sutartį skiriamas 1 balas. Maksimaliai galima surinkti 10 balų.</w:t>
            </w:r>
          </w:p>
          <w:p w14:paraId="658D83BA" w14:textId="77777777" w:rsidR="00AF5436" w:rsidRPr="003768F4" w:rsidRDefault="00AF5436" w:rsidP="00D87370">
            <w:pPr>
              <w:ind w:left="142"/>
              <w:jc w:val="both"/>
              <w:rPr>
                <w:i/>
                <w:sz w:val="22"/>
                <w:szCs w:val="22"/>
              </w:rPr>
            </w:pPr>
            <w:r w:rsidRPr="00A40456">
              <w:rPr>
                <w:b/>
                <w:bCs/>
                <w:i/>
                <w:sz w:val="22"/>
                <w:szCs w:val="22"/>
              </w:rPr>
              <w:t>Pasiūlyme nurodytoms rodiklių reikšmėms pagrįsti pateikiamas</w:t>
            </w:r>
            <w:r w:rsidRPr="003768F4">
              <w:rPr>
                <w:i/>
                <w:sz w:val="22"/>
                <w:szCs w:val="22"/>
              </w:rPr>
              <w:t xml:space="preserve"> Tiekėjo įvykdytų melioracijos objektų (grioviai, vandens pralaidos, drenažas, kurie yra melioruotos žemės ir melioracijos statinių apskaitoje) sutarčių sąrašas, jame nurodant: 1) sutarties (objekto pavadinimą); 2) Užsakovo pavadinimą, kontaktinius duomenis; 3) vykdymo laikotarpį dienos tikslumu; 4) pagal sutartį atliktų melioracijos statinių (grioviai, vandens pralaidos, drenažas, kurie yra melioruotos žemės ir melioracijos statinių apskaitoje) rekonstravimo ir/arba statybos darbų vertė, Eur be PVM.</w:t>
            </w:r>
          </w:p>
          <w:p w14:paraId="01036F22" w14:textId="77777777" w:rsidR="00AF5436" w:rsidRPr="003768F4" w:rsidRDefault="00AF5436" w:rsidP="00D87370">
            <w:pPr>
              <w:ind w:left="142"/>
              <w:jc w:val="both"/>
              <w:rPr>
                <w:i/>
                <w:sz w:val="22"/>
                <w:szCs w:val="22"/>
              </w:rPr>
            </w:pPr>
            <w:r w:rsidRPr="003768F4">
              <w:rPr>
                <w:i/>
                <w:sz w:val="22"/>
                <w:szCs w:val="22"/>
              </w:rPr>
              <w:t>Kiekvienai sąraše nurodytai sutarčiai pagrįsti, pateikiamos pagal ją rekonstruotų ir/arba statytų melioracijos statinių pripažinimo tinkamais naudoti akto/aktų kopijos, parengtos vadovaujantis MTR 1.11.01:2006 "Melioracijos statinių pripažinimo tinkamais naudoti tvarka" (akto forma pateikiama minėto dokumento 1 priede).</w:t>
            </w:r>
          </w:p>
          <w:p w14:paraId="7BCB28CA" w14:textId="77777777" w:rsidR="00AF5436" w:rsidRPr="003768F4" w:rsidRDefault="00AF5436" w:rsidP="00D87370">
            <w:pPr>
              <w:ind w:left="142"/>
              <w:jc w:val="both"/>
              <w:rPr>
                <w:i/>
                <w:sz w:val="22"/>
                <w:szCs w:val="22"/>
              </w:rPr>
            </w:pPr>
            <w:r w:rsidRPr="003768F4">
              <w:rPr>
                <w:i/>
                <w:sz w:val="22"/>
                <w:szCs w:val="22"/>
              </w:rPr>
              <w:t>Pasiūlyme nenurodžius rodiklio reikšmės, tiekėjui skiriama 0 balų.</w:t>
            </w:r>
          </w:p>
          <w:p w14:paraId="4BF1C220" w14:textId="6E7D9048" w:rsidR="00AF5436" w:rsidRPr="00405D2F" w:rsidRDefault="00405D2F" w:rsidP="00D87370">
            <w:pPr>
              <w:rPr>
                <w:bCs/>
                <w:i/>
                <w:iCs/>
                <w:sz w:val="22"/>
                <w:highlight w:val="yellow"/>
              </w:rPr>
            </w:pPr>
            <w:r w:rsidRPr="00365037">
              <w:rPr>
                <w:bCs/>
                <w:i/>
                <w:iCs/>
                <w:color w:val="000000" w:themeColor="text1"/>
                <w:lang w:eastAsia="lt-LT"/>
              </w:rPr>
              <w:t>Kartu su pasiūlymu n</w:t>
            </w:r>
            <w:r w:rsidR="00AF5436" w:rsidRPr="00365037">
              <w:rPr>
                <w:bCs/>
                <w:i/>
                <w:iCs/>
                <w:sz w:val="22"/>
                <w:szCs w:val="22"/>
              </w:rPr>
              <w:t>epateikus pagrįstų įrodymų apie kurią nors nurodytą  sutartį, tai sutarčiai skiriama 0 balų.</w:t>
            </w:r>
          </w:p>
        </w:tc>
        <w:tc>
          <w:tcPr>
            <w:tcW w:w="781" w:type="pct"/>
            <w:tcBorders>
              <w:top w:val="single" w:sz="4" w:space="0" w:color="auto"/>
              <w:left w:val="single" w:sz="4" w:space="0" w:color="auto"/>
              <w:bottom w:val="single" w:sz="4" w:space="0" w:color="auto"/>
              <w:right w:val="single" w:sz="4" w:space="0" w:color="auto"/>
            </w:tcBorders>
            <w:vAlign w:val="center"/>
          </w:tcPr>
          <w:p w14:paraId="14B1362C" w14:textId="77777777" w:rsidR="00AF5436" w:rsidRPr="003768F4" w:rsidRDefault="00AF5436" w:rsidP="00D87370">
            <w:pPr>
              <w:rPr>
                <w:sz w:val="22"/>
              </w:rPr>
            </w:pPr>
            <w:r w:rsidRPr="003768F4">
              <w:rPr>
                <w:sz w:val="22"/>
              </w:rPr>
              <w:t>Y</w:t>
            </w:r>
            <w:r w:rsidRPr="003768F4">
              <w:rPr>
                <w:sz w:val="22"/>
                <w:vertAlign w:val="subscript"/>
              </w:rPr>
              <w:t>1</w:t>
            </w:r>
            <w:r w:rsidRPr="003768F4">
              <w:rPr>
                <w:sz w:val="22"/>
                <w:lang w:val="en-US"/>
              </w:rPr>
              <w:t>=10</w:t>
            </w:r>
          </w:p>
        </w:tc>
      </w:tr>
      <w:tr w:rsidR="00AF5436" w:rsidRPr="003768F4" w14:paraId="687F6937" w14:textId="77777777" w:rsidTr="00AF5436">
        <w:trPr>
          <w:jc w:val="center"/>
        </w:trPr>
        <w:tc>
          <w:tcPr>
            <w:tcW w:w="390" w:type="pct"/>
            <w:tcBorders>
              <w:top w:val="single" w:sz="4" w:space="0" w:color="auto"/>
              <w:left w:val="single" w:sz="4" w:space="0" w:color="auto"/>
              <w:bottom w:val="single" w:sz="4" w:space="0" w:color="auto"/>
              <w:right w:val="single" w:sz="4" w:space="0" w:color="auto"/>
            </w:tcBorders>
          </w:tcPr>
          <w:p w14:paraId="2B41712E" w14:textId="77777777" w:rsidR="00AF5436" w:rsidRPr="003768F4" w:rsidRDefault="00AF5436" w:rsidP="00D87370">
            <w:pPr>
              <w:ind w:left="709" w:hanging="567"/>
              <w:rPr>
                <w:rFonts w:eastAsia="Calibri"/>
                <w:iCs/>
                <w:sz w:val="22"/>
              </w:rPr>
            </w:pPr>
            <w:r w:rsidRPr="003768F4">
              <w:rPr>
                <w:rFonts w:eastAsia="Calibri"/>
                <w:iCs/>
                <w:sz w:val="22"/>
              </w:rPr>
              <w:t>3.</w:t>
            </w:r>
          </w:p>
        </w:tc>
        <w:tc>
          <w:tcPr>
            <w:tcW w:w="3829" w:type="pct"/>
            <w:tcBorders>
              <w:top w:val="single" w:sz="4" w:space="0" w:color="auto"/>
              <w:left w:val="single" w:sz="4" w:space="0" w:color="auto"/>
              <w:bottom w:val="single" w:sz="4" w:space="0" w:color="auto"/>
              <w:right w:val="single" w:sz="4" w:space="0" w:color="auto"/>
            </w:tcBorders>
          </w:tcPr>
          <w:p w14:paraId="5BE4D2A0" w14:textId="77777777" w:rsidR="00AF5436" w:rsidRPr="003768F4" w:rsidRDefault="00AF5436" w:rsidP="00D87370">
            <w:pPr>
              <w:ind w:left="142"/>
              <w:jc w:val="both"/>
              <w:rPr>
                <w:i/>
                <w:iCs/>
                <w:sz w:val="22"/>
                <w:szCs w:val="22"/>
              </w:rPr>
            </w:pPr>
            <w:r w:rsidRPr="003768F4">
              <w:rPr>
                <w:b/>
                <w:bCs/>
                <w:i/>
                <w:iCs/>
                <w:sz w:val="22"/>
                <w:szCs w:val="22"/>
              </w:rPr>
              <w:t>T2</w:t>
            </w:r>
            <w:r w:rsidRPr="003768F4">
              <w:rPr>
                <w:i/>
                <w:iCs/>
                <w:sz w:val="22"/>
                <w:szCs w:val="22"/>
              </w:rPr>
              <w:t xml:space="preserve"> Tiekėjo patirtis melioracijos statinių (</w:t>
            </w:r>
            <w:r>
              <w:rPr>
                <w:i/>
                <w:iCs/>
                <w:sz w:val="22"/>
                <w:szCs w:val="22"/>
              </w:rPr>
              <w:t xml:space="preserve">tiltai, </w:t>
            </w:r>
            <w:r w:rsidRPr="003768F4">
              <w:rPr>
                <w:i/>
                <w:iCs/>
                <w:sz w:val="22"/>
                <w:szCs w:val="22"/>
              </w:rPr>
              <w:t>grioviai, vandens pralaidos, drenažas, kurie yra melioruotos žemės ir melioracijos statinių apskaitoje) projektavimo srityje.</w:t>
            </w:r>
          </w:p>
          <w:p w14:paraId="74712D06" w14:textId="77777777" w:rsidR="00AF5436" w:rsidRPr="003768F4" w:rsidRDefault="00AF5436" w:rsidP="00D87370">
            <w:pPr>
              <w:ind w:left="142"/>
              <w:jc w:val="both"/>
              <w:rPr>
                <w:i/>
                <w:iCs/>
                <w:sz w:val="22"/>
                <w:szCs w:val="22"/>
              </w:rPr>
            </w:pPr>
            <w:r w:rsidRPr="003768F4">
              <w:rPr>
                <w:i/>
                <w:iCs/>
                <w:sz w:val="22"/>
                <w:szCs w:val="22"/>
              </w:rPr>
              <w:t>Kriterijaus pagrindimas. Tiekėjas, turintis didesnę patirtį melioracijos statinių projektavime, geriau organizuos ir Projekto parengimą.</w:t>
            </w:r>
          </w:p>
          <w:p w14:paraId="128F2240" w14:textId="77777777" w:rsidR="00A40456" w:rsidRDefault="00AF5436" w:rsidP="00D87370">
            <w:pPr>
              <w:ind w:left="142"/>
              <w:jc w:val="both"/>
              <w:rPr>
                <w:i/>
                <w:iCs/>
                <w:sz w:val="22"/>
                <w:szCs w:val="22"/>
              </w:rPr>
            </w:pPr>
            <w:r w:rsidRPr="003768F4">
              <w:rPr>
                <w:i/>
                <w:iCs/>
                <w:sz w:val="22"/>
                <w:szCs w:val="22"/>
              </w:rPr>
              <w:t xml:space="preserve">Per paskutinius 3 metus (iki pasiūlymų pateikimo dienos) savo jėgomis įvykdytų melioracijos statinių </w:t>
            </w:r>
            <w:r w:rsidRPr="003768F4">
              <w:rPr>
                <w:i/>
                <w:sz w:val="22"/>
                <w:szCs w:val="22"/>
              </w:rPr>
              <w:t xml:space="preserve">(grioviai, vandens pralaidos, </w:t>
            </w:r>
            <w:r w:rsidRPr="004B3DB5">
              <w:rPr>
                <w:i/>
                <w:sz w:val="22"/>
                <w:szCs w:val="22"/>
              </w:rPr>
              <w:t xml:space="preserve">drenažas, kurie yra melioruotos žemės ir melioracijos statinių apskaitoje) </w:t>
            </w:r>
            <w:r w:rsidRPr="004B3DB5">
              <w:rPr>
                <w:i/>
                <w:iCs/>
                <w:sz w:val="22"/>
                <w:szCs w:val="22"/>
              </w:rPr>
              <w:t xml:space="preserve"> rekonstravimo ir/arba statybos projektavimo sutarčių skaičius, kurių projektuose apskaičiuota skaičiuojamoji melioracijos statinių darbų kaina turi būti ne mažesnė kaip 280000 Eur be PVM. Maksimalus nurodomų tokių sutarčių skaičius - ne </w:t>
            </w:r>
            <w:r w:rsidRPr="004B3DB5">
              <w:rPr>
                <w:i/>
                <w:iCs/>
                <w:sz w:val="22"/>
                <w:szCs w:val="22"/>
              </w:rPr>
              <w:lastRenderedPageBreak/>
              <w:t>daugiau kaip 10 sutarčių. Už kiekvieną įvykdytą sutartį skiriamas 1 balas. Maksimaliai galima surinkti 10 balų.</w:t>
            </w:r>
          </w:p>
          <w:p w14:paraId="34D92469" w14:textId="79BE3F4B" w:rsidR="00AF5436" w:rsidRPr="004B3DB5" w:rsidRDefault="00AF5436" w:rsidP="00D87370">
            <w:pPr>
              <w:ind w:left="142"/>
              <w:jc w:val="both"/>
              <w:rPr>
                <w:i/>
                <w:iCs/>
                <w:sz w:val="22"/>
                <w:szCs w:val="22"/>
              </w:rPr>
            </w:pPr>
            <w:r w:rsidRPr="00A40456">
              <w:rPr>
                <w:b/>
                <w:bCs/>
                <w:i/>
                <w:iCs/>
                <w:sz w:val="22"/>
                <w:szCs w:val="22"/>
              </w:rPr>
              <w:t xml:space="preserve"> Pasiūlyme nurodytoms rodiklių reikšmėms pagrįsti pateikiamas</w:t>
            </w:r>
            <w:r w:rsidRPr="004B3DB5">
              <w:rPr>
                <w:i/>
                <w:iCs/>
                <w:sz w:val="22"/>
                <w:szCs w:val="22"/>
              </w:rPr>
              <w:t xml:space="preserve"> Tiekėjo įvykdytų melioracijos projektavimo sutarčių sąrašas, jame nurodant: 1) sutarties (objekto pavadinimą); 2) Užsakovo pavadinimą, kontaktinius duomenis; 3) vykdymo laikotarpį dienos tikslumu; 4) pagal sutartį parengtame melioracijos statinių </w:t>
            </w:r>
            <w:r w:rsidRPr="004B3DB5">
              <w:rPr>
                <w:i/>
                <w:sz w:val="22"/>
                <w:szCs w:val="22"/>
              </w:rPr>
              <w:t>(tiltai, grioviai, vandens pralaidos, drenažas, kurie yra melioruotos žemės ir melioracijos statinių apskaitoje)</w:t>
            </w:r>
            <w:r w:rsidRPr="004B3DB5">
              <w:rPr>
                <w:i/>
                <w:iCs/>
                <w:sz w:val="22"/>
                <w:szCs w:val="22"/>
              </w:rPr>
              <w:t xml:space="preserve"> rekonstravimo ir /arba statybos projekte apskaičiuota skaičiuojamoji melioracijos statinių rekonstravimo/ir ar statybos darbų  vertė (ne mažesnė kaip 280000 Eur be PVM), Eur su PVM.</w:t>
            </w:r>
          </w:p>
          <w:p w14:paraId="095692E9" w14:textId="77777777" w:rsidR="00AF5436" w:rsidRPr="003768F4" w:rsidRDefault="00AF5436" w:rsidP="00D87370">
            <w:pPr>
              <w:ind w:left="142"/>
              <w:jc w:val="both"/>
              <w:rPr>
                <w:i/>
                <w:iCs/>
                <w:sz w:val="22"/>
                <w:szCs w:val="22"/>
              </w:rPr>
            </w:pPr>
            <w:r w:rsidRPr="004B3DB5">
              <w:rPr>
                <w:i/>
                <w:iCs/>
                <w:sz w:val="22"/>
                <w:szCs w:val="22"/>
              </w:rPr>
              <w:t>Kiekvienai sąraše nurodytai sutarčiai pagrįsti, pateikiamos melioracijos statinių rekonstravimo ir/arba statybos projektų ekspertizės (ekspertizė atliekama vadovaujantis</w:t>
            </w:r>
            <w:r w:rsidRPr="003768F4">
              <w:rPr>
                <w:i/>
                <w:iCs/>
                <w:sz w:val="22"/>
                <w:szCs w:val="22"/>
              </w:rPr>
              <w:t xml:space="preserve"> MTR 1.05.01:2015 „Melioracijos statinių projekto ekspertizė ir melioracijos statinių ekspertizė“) aktų kopijos.</w:t>
            </w:r>
          </w:p>
          <w:p w14:paraId="594EA20D" w14:textId="77777777" w:rsidR="00AF5436" w:rsidRPr="003768F4" w:rsidRDefault="00AF5436" w:rsidP="00D87370">
            <w:pPr>
              <w:ind w:left="142"/>
              <w:jc w:val="both"/>
              <w:rPr>
                <w:i/>
                <w:iCs/>
                <w:sz w:val="22"/>
                <w:szCs w:val="22"/>
              </w:rPr>
            </w:pPr>
            <w:r w:rsidRPr="003768F4">
              <w:rPr>
                <w:i/>
                <w:iCs/>
                <w:sz w:val="22"/>
                <w:szCs w:val="22"/>
              </w:rPr>
              <w:t>Pasiūlyme nenurodžius rodiklio reikšmės, tiekėjui skiriama 0 balų.</w:t>
            </w:r>
          </w:p>
          <w:p w14:paraId="263657E1" w14:textId="66B0F28B" w:rsidR="00AF5436" w:rsidRPr="00405D2F" w:rsidRDefault="00405D2F" w:rsidP="00D87370">
            <w:pPr>
              <w:rPr>
                <w:bCs/>
                <w:i/>
                <w:iCs/>
                <w:sz w:val="22"/>
              </w:rPr>
            </w:pPr>
            <w:r w:rsidRPr="00365037">
              <w:rPr>
                <w:bCs/>
                <w:i/>
                <w:iCs/>
                <w:color w:val="000000" w:themeColor="text1"/>
                <w:lang w:eastAsia="lt-LT"/>
              </w:rPr>
              <w:t>Kartu su pasiūlymu n</w:t>
            </w:r>
            <w:r w:rsidR="00AF5436" w:rsidRPr="00365037">
              <w:rPr>
                <w:bCs/>
                <w:i/>
                <w:iCs/>
                <w:sz w:val="22"/>
                <w:szCs w:val="22"/>
              </w:rPr>
              <w:t>epateikus pagrįstų įrodymų apie kurią nors nurodytą  sutartį, tai sutarčiai skiriama 0 balų.</w:t>
            </w:r>
          </w:p>
        </w:tc>
        <w:tc>
          <w:tcPr>
            <w:tcW w:w="781" w:type="pct"/>
            <w:tcBorders>
              <w:top w:val="single" w:sz="4" w:space="0" w:color="auto"/>
              <w:left w:val="single" w:sz="4" w:space="0" w:color="auto"/>
              <w:bottom w:val="single" w:sz="4" w:space="0" w:color="auto"/>
              <w:right w:val="single" w:sz="4" w:space="0" w:color="auto"/>
            </w:tcBorders>
            <w:vAlign w:val="center"/>
          </w:tcPr>
          <w:p w14:paraId="0DD6120E" w14:textId="77777777" w:rsidR="00AF5436" w:rsidRPr="003768F4" w:rsidRDefault="00AF5436" w:rsidP="00D87370">
            <w:pPr>
              <w:rPr>
                <w:sz w:val="22"/>
              </w:rPr>
            </w:pPr>
            <w:r w:rsidRPr="003768F4">
              <w:rPr>
                <w:sz w:val="22"/>
              </w:rPr>
              <w:lastRenderedPageBreak/>
              <w:t>Y</w:t>
            </w:r>
            <w:r w:rsidRPr="003768F4">
              <w:rPr>
                <w:sz w:val="22"/>
                <w:vertAlign w:val="subscript"/>
              </w:rPr>
              <w:t>2</w:t>
            </w:r>
            <w:r w:rsidRPr="003768F4">
              <w:rPr>
                <w:sz w:val="22"/>
                <w:lang w:val="en-US"/>
              </w:rPr>
              <w:t>=10</w:t>
            </w:r>
          </w:p>
        </w:tc>
      </w:tr>
      <w:tr w:rsidR="00AF5436" w:rsidRPr="003768F4" w14:paraId="6261BE75" w14:textId="77777777" w:rsidTr="00AF5436">
        <w:trPr>
          <w:jc w:val="center"/>
        </w:trPr>
        <w:tc>
          <w:tcPr>
            <w:tcW w:w="390" w:type="pct"/>
            <w:tcBorders>
              <w:top w:val="single" w:sz="4" w:space="0" w:color="auto"/>
              <w:left w:val="single" w:sz="4" w:space="0" w:color="auto"/>
              <w:bottom w:val="single" w:sz="4" w:space="0" w:color="auto"/>
              <w:right w:val="single" w:sz="4" w:space="0" w:color="auto"/>
            </w:tcBorders>
          </w:tcPr>
          <w:p w14:paraId="7AF463C7" w14:textId="77777777" w:rsidR="00AF5436" w:rsidRPr="003768F4" w:rsidRDefault="00AF5436" w:rsidP="003768F4">
            <w:pPr>
              <w:ind w:left="709" w:hanging="567"/>
              <w:rPr>
                <w:rFonts w:eastAsia="Calibri"/>
                <w:iCs/>
                <w:sz w:val="22"/>
              </w:rPr>
            </w:pPr>
            <w:r w:rsidRPr="003768F4">
              <w:rPr>
                <w:rFonts w:eastAsia="Calibri"/>
                <w:iCs/>
                <w:sz w:val="22"/>
              </w:rPr>
              <w:t>4.</w:t>
            </w:r>
          </w:p>
        </w:tc>
        <w:tc>
          <w:tcPr>
            <w:tcW w:w="3829" w:type="pct"/>
            <w:tcBorders>
              <w:top w:val="single" w:sz="4" w:space="0" w:color="auto"/>
              <w:left w:val="single" w:sz="4" w:space="0" w:color="auto"/>
              <w:bottom w:val="single" w:sz="4" w:space="0" w:color="auto"/>
              <w:right w:val="single" w:sz="4" w:space="0" w:color="auto"/>
            </w:tcBorders>
          </w:tcPr>
          <w:p w14:paraId="2E86C956" w14:textId="77777777" w:rsidR="00AF5436" w:rsidRPr="003768F4" w:rsidRDefault="00AF5436" w:rsidP="003768F4">
            <w:pPr>
              <w:ind w:left="142"/>
              <w:jc w:val="both"/>
              <w:rPr>
                <w:i/>
                <w:sz w:val="22"/>
                <w:szCs w:val="22"/>
              </w:rPr>
            </w:pPr>
            <w:r w:rsidRPr="003768F4">
              <w:rPr>
                <w:b/>
                <w:bCs/>
                <w:sz w:val="22"/>
              </w:rPr>
              <w:t>T3</w:t>
            </w:r>
            <w:r w:rsidRPr="003768F4">
              <w:rPr>
                <w:sz w:val="22"/>
              </w:rPr>
              <w:t xml:space="preserve"> </w:t>
            </w:r>
            <w:r w:rsidRPr="003768F4">
              <w:rPr>
                <w:i/>
                <w:sz w:val="22"/>
                <w:szCs w:val="22"/>
              </w:rPr>
              <w:t xml:space="preserve">Tiekėjo patirtis </w:t>
            </w:r>
            <w:r>
              <w:rPr>
                <w:i/>
                <w:sz w:val="22"/>
                <w:szCs w:val="22"/>
              </w:rPr>
              <w:t>tiltų (</w:t>
            </w:r>
            <w:r w:rsidRPr="003768F4">
              <w:rPr>
                <w:i/>
                <w:sz w:val="22"/>
                <w:szCs w:val="22"/>
              </w:rPr>
              <w:t>kurie yra melioruotos žemės ir melioracijos statinių apskaitoje</w:t>
            </w:r>
            <w:r>
              <w:rPr>
                <w:i/>
                <w:sz w:val="22"/>
                <w:szCs w:val="22"/>
              </w:rPr>
              <w:t xml:space="preserve">) rekonstravimo </w:t>
            </w:r>
            <w:r w:rsidRPr="003768F4">
              <w:rPr>
                <w:i/>
                <w:sz w:val="22"/>
                <w:szCs w:val="22"/>
              </w:rPr>
              <w:t>srityje.</w:t>
            </w:r>
          </w:p>
          <w:p w14:paraId="03E6BE6A" w14:textId="77777777" w:rsidR="00AF5436" w:rsidRPr="003768F4" w:rsidRDefault="00AF5436" w:rsidP="003768F4">
            <w:pPr>
              <w:ind w:left="142"/>
              <w:jc w:val="both"/>
              <w:rPr>
                <w:i/>
                <w:sz w:val="22"/>
                <w:szCs w:val="22"/>
              </w:rPr>
            </w:pPr>
            <w:r w:rsidRPr="003768F4">
              <w:rPr>
                <w:i/>
                <w:sz w:val="22"/>
                <w:szCs w:val="22"/>
              </w:rPr>
              <w:t xml:space="preserve">Kriterijaus pagrindimas. Tiekėjas, turintis didesnę patirtį </w:t>
            </w:r>
            <w:r>
              <w:rPr>
                <w:i/>
                <w:sz w:val="22"/>
                <w:szCs w:val="22"/>
              </w:rPr>
              <w:t xml:space="preserve">tiltų rekonstravimo </w:t>
            </w:r>
            <w:r w:rsidRPr="003768F4">
              <w:rPr>
                <w:i/>
                <w:sz w:val="22"/>
                <w:szCs w:val="22"/>
              </w:rPr>
              <w:t>darbuose, geriau organizuos ir darbų vykdymą.</w:t>
            </w:r>
          </w:p>
          <w:p w14:paraId="462397A3" w14:textId="77777777" w:rsidR="00AF5436" w:rsidRPr="003768F4" w:rsidRDefault="00AF5436" w:rsidP="003768F4">
            <w:pPr>
              <w:ind w:left="142"/>
              <w:jc w:val="both"/>
              <w:rPr>
                <w:i/>
                <w:sz w:val="22"/>
                <w:szCs w:val="22"/>
              </w:rPr>
            </w:pPr>
            <w:r w:rsidRPr="003768F4">
              <w:rPr>
                <w:i/>
                <w:sz w:val="22"/>
                <w:szCs w:val="22"/>
              </w:rPr>
              <w:t xml:space="preserve">Per paskutinius 3 metus (iki pasiūlymų pateikimo dienos) savo jėgomis įvykdytų </w:t>
            </w:r>
            <w:r>
              <w:rPr>
                <w:i/>
                <w:sz w:val="22"/>
                <w:szCs w:val="22"/>
              </w:rPr>
              <w:t>tiltų</w:t>
            </w:r>
            <w:r w:rsidRPr="003768F4">
              <w:rPr>
                <w:i/>
                <w:sz w:val="22"/>
                <w:szCs w:val="22"/>
              </w:rPr>
              <w:t xml:space="preserve"> rekonstravimo</w:t>
            </w:r>
            <w:r>
              <w:rPr>
                <w:i/>
                <w:sz w:val="22"/>
                <w:szCs w:val="22"/>
              </w:rPr>
              <w:t xml:space="preserve"> </w:t>
            </w:r>
            <w:r w:rsidRPr="003768F4">
              <w:rPr>
                <w:i/>
                <w:sz w:val="22"/>
                <w:szCs w:val="22"/>
              </w:rPr>
              <w:t>ir/arba statybos objektų, sutarčių skaičius. Maksimalus nurodomų tokių sutarčių skaičius - ne daugiau kaip 10 sutarčių. Už kiekvieną įvykdytą sutartį skiriamas 1 balas. Maksimaliai galima surinkti 10 balų.</w:t>
            </w:r>
          </w:p>
          <w:p w14:paraId="5E7D2BB8" w14:textId="77777777" w:rsidR="00AF5436" w:rsidRPr="003768F4" w:rsidRDefault="00AF5436" w:rsidP="003768F4">
            <w:pPr>
              <w:ind w:left="142"/>
              <w:jc w:val="both"/>
              <w:rPr>
                <w:i/>
                <w:sz w:val="22"/>
                <w:szCs w:val="22"/>
              </w:rPr>
            </w:pPr>
            <w:r w:rsidRPr="00A40456">
              <w:rPr>
                <w:b/>
                <w:bCs/>
                <w:i/>
                <w:sz w:val="22"/>
                <w:szCs w:val="22"/>
              </w:rPr>
              <w:t>Pasiūlyme nurodytoms rodiklių reikšmėms pagrįsti pateikiamas</w:t>
            </w:r>
            <w:r w:rsidRPr="003768F4">
              <w:rPr>
                <w:i/>
                <w:sz w:val="22"/>
                <w:szCs w:val="22"/>
              </w:rPr>
              <w:t xml:space="preserve"> Tiekėjo įvykdytų </w:t>
            </w:r>
            <w:r>
              <w:rPr>
                <w:i/>
                <w:sz w:val="22"/>
                <w:szCs w:val="22"/>
              </w:rPr>
              <w:t>tiltų</w:t>
            </w:r>
            <w:r w:rsidRPr="003768F4">
              <w:rPr>
                <w:i/>
                <w:sz w:val="22"/>
                <w:szCs w:val="22"/>
              </w:rPr>
              <w:t>, kurie yra melioruotos žemės ir melioracijos statinių apskaitoje</w:t>
            </w:r>
            <w:r>
              <w:rPr>
                <w:i/>
                <w:sz w:val="22"/>
                <w:szCs w:val="22"/>
              </w:rPr>
              <w:t>,</w:t>
            </w:r>
            <w:r w:rsidRPr="003768F4">
              <w:rPr>
                <w:i/>
                <w:sz w:val="22"/>
                <w:szCs w:val="22"/>
              </w:rPr>
              <w:t xml:space="preserve"> sutarčių sąrašas, jame nurodant: 1) sutarties (objekto pavadinimą); 2) Užsakovo pavadinimą, kontaktinius duomenis; 3) vykdymo laikotarpį dienos tikslumu; 4) pagal sutartį atliktų </w:t>
            </w:r>
            <w:r>
              <w:rPr>
                <w:i/>
                <w:sz w:val="22"/>
                <w:szCs w:val="22"/>
              </w:rPr>
              <w:t>tiltų</w:t>
            </w:r>
            <w:r w:rsidRPr="003768F4">
              <w:rPr>
                <w:i/>
                <w:sz w:val="22"/>
                <w:szCs w:val="22"/>
              </w:rPr>
              <w:t xml:space="preserve"> rekonstravimo</w:t>
            </w:r>
            <w:r>
              <w:rPr>
                <w:i/>
                <w:sz w:val="22"/>
                <w:szCs w:val="22"/>
              </w:rPr>
              <w:t xml:space="preserve"> </w:t>
            </w:r>
            <w:r w:rsidRPr="003768F4">
              <w:rPr>
                <w:i/>
                <w:sz w:val="22"/>
                <w:szCs w:val="22"/>
              </w:rPr>
              <w:t>ir/arba statybos objektų darbų vertė, Eur be PVM.</w:t>
            </w:r>
          </w:p>
          <w:p w14:paraId="03031414" w14:textId="77777777" w:rsidR="00AF5436" w:rsidRPr="003768F4" w:rsidRDefault="00AF5436" w:rsidP="003768F4">
            <w:pPr>
              <w:ind w:left="142"/>
              <w:jc w:val="both"/>
              <w:rPr>
                <w:i/>
                <w:sz w:val="22"/>
                <w:szCs w:val="22"/>
              </w:rPr>
            </w:pPr>
            <w:r w:rsidRPr="003768F4">
              <w:rPr>
                <w:i/>
                <w:sz w:val="22"/>
                <w:szCs w:val="22"/>
              </w:rPr>
              <w:t>Kiekvienai sąraše nurodytai sutarčiai pagrįsti, pateikiamos pagal ją rekonstruotų ir/arba statytų melioracijos statinių pripažinimo tinkamais naudoti akto/aktų kopijos, parengtos vadovaujantis MTR 1.11.01:2006 "Melioracijos statinių pripažinimo tinkamais naudoti tvarka" (akto forma pateikiama minėto dokumento 1 priede).</w:t>
            </w:r>
          </w:p>
          <w:p w14:paraId="2825FBC3" w14:textId="77777777" w:rsidR="00AF5436" w:rsidRPr="003768F4" w:rsidRDefault="00AF5436" w:rsidP="003768F4">
            <w:pPr>
              <w:ind w:left="142"/>
              <w:jc w:val="both"/>
              <w:rPr>
                <w:i/>
                <w:sz w:val="22"/>
                <w:szCs w:val="22"/>
              </w:rPr>
            </w:pPr>
            <w:r w:rsidRPr="003768F4">
              <w:rPr>
                <w:i/>
                <w:sz w:val="22"/>
                <w:szCs w:val="22"/>
              </w:rPr>
              <w:t>Pasiūlyme nenurodžius rodiklio reikšmės, tiekėjui skiriama 0 balų.</w:t>
            </w:r>
          </w:p>
          <w:p w14:paraId="4D2F032C" w14:textId="4A0BC9D3" w:rsidR="00AF5436" w:rsidRPr="00405D2F" w:rsidRDefault="00405D2F" w:rsidP="003768F4">
            <w:pPr>
              <w:rPr>
                <w:i/>
                <w:iCs/>
                <w:sz w:val="22"/>
              </w:rPr>
            </w:pPr>
            <w:r w:rsidRPr="00365037">
              <w:rPr>
                <w:bCs/>
                <w:i/>
                <w:iCs/>
                <w:color w:val="000000" w:themeColor="text1"/>
                <w:lang w:eastAsia="lt-LT"/>
              </w:rPr>
              <w:t>Kartu su pasiūlymu n</w:t>
            </w:r>
            <w:r w:rsidR="00AF5436" w:rsidRPr="00365037">
              <w:rPr>
                <w:i/>
                <w:iCs/>
                <w:sz w:val="22"/>
                <w:szCs w:val="22"/>
              </w:rPr>
              <w:t>epateikus pagrįstų įrodymų apie kurią nors nurodytą  sutartį, tai sutarčiai skiriama 0 balų.</w:t>
            </w:r>
          </w:p>
        </w:tc>
        <w:tc>
          <w:tcPr>
            <w:tcW w:w="781" w:type="pct"/>
            <w:tcBorders>
              <w:top w:val="single" w:sz="4" w:space="0" w:color="auto"/>
              <w:left w:val="single" w:sz="4" w:space="0" w:color="auto"/>
              <w:bottom w:val="single" w:sz="4" w:space="0" w:color="auto"/>
              <w:right w:val="single" w:sz="4" w:space="0" w:color="auto"/>
            </w:tcBorders>
            <w:vAlign w:val="center"/>
          </w:tcPr>
          <w:p w14:paraId="1F9997D0" w14:textId="51AD3DA1" w:rsidR="00AF5436" w:rsidRPr="003768F4" w:rsidRDefault="00AF5436" w:rsidP="003768F4">
            <w:pPr>
              <w:rPr>
                <w:sz w:val="22"/>
              </w:rPr>
            </w:pPr>
            <w:r w:rsidRPr="003768F4">
              <w:rPr>
                <w:sz w:val="22"/>
              </w:rPr>
              <w:t>Y</w:t>
            </w:r>
            <w:r>
              <w:rPr>
                <w:sz w:val="22"/>
                <w:vertAlign w:val="subscript"/>
              </w:rPr>
              <w:t>3</w:t>
            </w:r>
            <w:r w:rsidRPr="003768F4">
              <w:rPr>
                <w:sz w:val="22"/>
                <w:lang w:val="en-US"/>
              </w:rPr>
              <w:t>=</w:t>
            </w:r>
            <w:r>
              <w:rPr>
                <w:sz w:val="22"/>
                <w:lang w:val="en-US"/>
              </w:rPr>
              <w:t>2</w:t>
            </w:r>
            <w:r w:rsidRPr="003768F4">
              <w:rPr>
                <w:sz w:val="22"/>
                <w:lang w:val="en-US"/>
              </w:rPr>
              <w:t>0</w:t>
            </w:r>
          </w:p>
        </w:tc>
      </w:tr>
    </w:tbl>
    <w:p w14:paraId="5AD47BAC" w14:textId="77777777" w:rsidR="003768F4" w:rsidRPr="003768F4" w:rsidRDefault="003768F4" w:rsidP="003768F4">
      <w:pPr>
        <w:tabs>
          <w:tab w:val="left" w:pos="1276"/>
        </w:tabs>
        <w:ind w:firstLine="1134"/>
        <w:jc w:val="both"/>
        <w:rPr>
          <w:rFonts w:eastAsia="Calibri"/>
          <w:i/>
        </w:rPr>
      </w:pPr>
    </w:p>
    <w:p w14:paraId="2C4229C3" w14:textId="77777777" w:rsidR="003768F4" w:rsidRPr="003768F4" w:rsidRDefault="003768F4" w:rsidP="003768F4">
      <w:pPr>
        <w:numPr>
          <w:ilvl w:val="1"/>
          <w:numId w:val="1"/>
        </w:numPr>
        <w:ind w:left="0" w:firstLine="567"/>
        <w:jc w:val="both"/>
      </w:pPr>
      <w:r w:rsidRPr="003768F4">
        <w:t>Projekto vykdytojas pasilieka sau teisę be išankstinio įspėjimo susisiekti su Tiekėjo nurodytu užsakovo atstovu ir/ar kreiptis į kompetentingas institucijas ar asmenis dėl nurodytos informacijos patikrinimo.</w:t>
      </w:r>
    </w:p>
    <w:p w14:paraId="0148D9A3" w14:textId="77777777" w:rsidR="003768F4" w:rsidRDefault="003768F4" w:rsidP="003768F4">
      <w:pPr>
        <w:numPr>
          <w:ilvl w:val="1"/>
          <w:numId w:val="1"/>
        </w:numPr>
        <w:ind w:left="0" w:firstLine="567"/>
        <w:jc w:val="both"/>
        <w:rPr>
          <w:rFonts w:eastAsia="Calibri"/>
        </w:rPr>
      </w:pPr>
      <w:r w:rsidRPr="003768F4">
        <w:t>Ekonominis naudingumas (S) apskaičiuojamas sudedant tiekėjo pasiūlymo kainos</w:t>
      </w:r>
      <w:r w:rsidRPr="003768F4">
        <w:rPr>
          <w:rFonts w:eastAsia="Calibri"/>
        </w:rPr>
        <w:t xml:space="preserve"> C ir kitų kriterijų (T) balus:</w:t>
      </w:r>
    </w:p>
    <w:p w14:paraId="52FA6BA5" w14:textId="77777777" w:rsidR="00D9587E" w:rsidRPr="003768F4" w:rsidRDefault="00D9587E" w:rsidP="00D9587E">
      <w:pPr>
        <w:ind w:left="567"/>
        <w:jc w:val="both"/>
        <w:rPr>
          <w:rFonts w:eastAsia="Calibri"/>
        </w:rPr>
      </w:pPr>
    </w:p>
    <w:p w14:paraId="4154F76B" w14:textId="37D2FD8B" w:rsidR="00D9587E" w:rsidRDefault="003768F4" w:rsidP="00D9587E">
      <w:pPr>
        <w:tabs>
          <w:tab w:val="left" w:pos="318"/>
        </w:tabs>
        <w:spacing w:line="254" w:lineRule="auto"/>
        <w:jc w:val="both"/>
        <w:rPr>
          <w:b/>
        </w:rPr>
      </w:pPr>
      <w:r w:rsidRPr="003768F4">
        <w:rPr>
          <w:rFonts w:eastAsia="Calibri"/>
        </w:rPr>
        <w:tab/>
      </w:r>
      <w:r w:rsidR="00D9587E">
        <w:t xml:space="preserve">             </w:t>
      </w:r>
      <w:r w:rsidR="00D9587E">
        <w:rPr>
          <w:b/>
        </w:rPr>
        <w:t>S = C+ T</w:t>
      </w:r>
      <w:r w:rsidR="00D9587E">
        <w:rPr>
          <w:b/>
          <w:vertAlign w:val="subscript"/>
        </w:rPr>
        <w:t>1</w:t>
      </w:r>
      <w:r w:rsidR="00D9587E">
        <w:rPr>
          <w:b/>
        </w:rPr>
        <w:t>+ T</w:t>
      </w:r>
      <w:r w:rsidR="00D9587E">
        <w:rPr>
          <w:bCs/>
          <w:vertAlign w:val="subscript"/>
        </w:rPr>
        <w:t>2</w:t>
      </w:r>
      <w:r w:rsidR="00D9587E">
        <w:rPr>
          <w:b/>
        </w:rPr>
        <w:t>+ T</w:t>
      </w:r>
      <w:r w:rsidR="00D9587E">
        <w:rPr>
          <w:b/>
          <w:vertAlign w:val="subscript"/>
        </w:rPr>
        <w:t>3</w:t>
      </w:r>
    </w:p>
    <w:p w14:paraId="62D1F3BE" w14:textId="2744692B" w:rsidR="003768F4" w:rsidRPr="003768F4" w:rsidRDefault="003768F4" w:rsidP="003768F4">
      <w:pPr>
        <w:tabs>
          <w:tab w:val="left" w:pos="1276"/>
        </w:tabs>
        <w:jc w:val="both"/>
        <w:rPr>
          <w:rFonts w:eastAsia="Calibri"/>
        </w:rPr>
      </w:pPr>
    </w:p>
    <w:p w14:paraId="7FFA6C26" w14:textId="7C153725" w:rsidR="003768F4" w:rsidRPr="00794CA1" w:rsidRDefault="003768F4" w:rsidP="00794CA1">
      <w:pPr>
        <w:numPr>
          <w:ilvl w:val="1"/>
          <w:numId w:val="1"/>
        </w:numPr>
        <w:ind w:left="0" w:firstLine="567"/>
        <w:jc w:val="both"/>
      </w:pPr>
      <w:r w:rsidRPr="003768F4">
        <w:lastRenderedPageBreak/>
        <w:t>Pasiūlymo kainos (C) balai apskaičiuojami mažiausios pasiūlytos kainos (Cmin) ir vertinamo pasiūlymo kainos (Cp) santykį padauginant iš kainos lyginamojo svorio (X):</w:t>
      </w:r>
    </w:p>
    <w:p w14:paraId="0C4F08C8" w14:textId="758CCCFF" w:rsidR="00AF5436" w:rsidRPr="003768F4" w:rsidRDefault="003768F4" w:rsidP="00365037">
      <w:pPr>
        <w:tabs>
          <w:tab w:val="left" w:pos="1276"/>
        </w:tabs>
        <w:ind w:left="-11" w:firstLine="862"/>
        <w:jc w:val="both"/>
        <w:rPr>
          <w:rFonts w:eastAsia="Calibri"/>
        </w:rPr>
      </w:pPr>
      <w:r w:rsidRPr="003768F4">
        <w:rPr>
          <w:position w:val="-32"/>
        </w:rPr>
        <w:object w:dxaOrig="1300" w:dyaOrig="720" w14:anchorId="0171A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25pt;height:37.5pt" o:ole="" fillcolor="window">
            <v:imagedata r:id="rId5" o:title=""/>
          </v:shape>
          <o:OLEObject Type="Embed" ProgID="Equation.3" ShapeID="_x0000_i1025" DrawAspect="Content" ObjectID="_1840873681" r:id="rId6"/>
        </w:object>
      </w:r>
    </w:p>
    <w:p w14:paraId="55513BE2" w14:textId="648FB0EA" w:rsidR="003768F4" w:rsidRPr="003768F4" w:rsidRDefault="003768F4" w:rsidP="003768F4">
      <w:pPr>
        <w:numPr>
          <w:ilvl w:val="1"/>
          <w:numId w:val="1"/>
        </w:numPr>
        <w:ind w:left="0" w:firstLine="567"/>
        <w:jc w:val="both"/>
      </w:pPr>
      <w:bookmarkStart w:id="1" w:name="_Ref60482388"/>
      <w:bookmarkStart w:id="2" w:name="_Ref60441219"/>
      <w:r w:rsidRPr="003768F4">
        <w:t>Kriterijaus parametro įvertinimas (</w:t>
      </w:r>
      <w:r w:rsidR="00D9587E">
        <w:t>T</w:t>
      </w:r>
      <w:r w:rsidR="00794CA1">
        <w:rPr>
          <w:bCs/>
          <w:color w:val="000000" w:themeColor="text1"/>
          <w:vertAlign w:val="subscript"/>
          <w:lang w:eastAsia="lt-LT"/>
        </w:rPr>
        <w:t>1-3</w:t>
      </w:r>
      <w:r w:rsidRPr="003768F4">
        <w:t>) apskaičiuojamas parametro reikšm</w:t>
      </w:r>
      <w:r w:rsidR="00054303">
        <w:t>ės</w:t>
      </w:r>
      <w:r w:rsidRPr="003768F4">
        <w:t xml:space="preserve"> (R</w:t>
      </w:r>
      <w:r w:rsidR="00794CA1">
        <w:rPr>
          <w:bCs/>
          <w:color w:val="000000" w:themeColor="text1"/>
          <w:vertAlign w:val="subscript"/>
          <w:lang w:eastAsia="lt-LT"/>
        </w:rPr>
        <w:t>1-3</w:t>
      </w:r>
      <w:r w:rsidRPr="003768F4">
        <w:t xml:space="preserve">) </w:t>
      </w:r>
      <w:r w:rsidR="00054303">
        <w:t xml:space="preserve">ir </w:t>
      </w:r>
      <w:r w:rsidRPr="003768F4">
        <w:t>geriausi</w:t>
      </w:r>
      <w:r w:rsidR="00054303">
        <w:t>o</w:t>
      </w:r>
      <w:r w:rsidRPr="003768F4">
        <w:t xml:space="preserve"> to paties parametro reikšm</w:t>
      </w:r>
      <w:r w:rsidR="00054303">
        <w:t>ės</w:t>
      </w:r>
      <w:r w:rsidRPr="003768F4">
        <w:t xml:space="preserve"> (Rmax</w:t>
      </w:r>
      <w:r w:rsidR="00794CA1">
        <w:t>)</w:t>
      </w:r>
      <w:r w:rsidR="00054303">
        <w:t xml:space="preserve"> santyk</w:t>
      </w:r>
      <w:r w:rsidR="000458C2">
        <w:t>į</w:t>
      </w:r>
      <w:r w:rsidRPr="003768F4">
        <w:t xml:space="preserve"> padaugin</w:t>
      </w:r>
      <w:r w:rsidR="000458C2">
        <w:t xml:space="preserve">ant </w:t>
      </w:r>
      <w:r w:rsidRPr="003768F4">
        <w:t xml:space="preserve"> iš vertinamo kriterijaus parametro lyginamojo svorio (</w:t>
      </w:r>
      <w:r w:rsidR="002A6EFF">
        <w:t>Y</w:t>
      </w:r>
      <w:r w:rsidR="00794CA1">
        <w:rPr>
          <w:bCs/>
          <w:color w:val="000000" w:themeColor="text1"/>
          <w:vertAlign w:val="subscript"/>
          <w:lang w:eastAsia="lt-LT"/>
        </w:rPr>
        <w:t>1-3</w:t>
      </w:r>
      <w:r w:rsidRPr="003768F4">
        <w:t>).</w:t>
      </w:r>
      <w:bookmarkEnd w:id="1"/>
      <w:bookmarkEnd w:id="2"/>
    </w:p>
    <w:p w14:paraId="28732080" w14:textId="6B77CFB7" w:rsidR="003768F4" w:rsidRPr="003768F4" w:rsidRDefault="00794CA1" w:rsidP="003768F4">
      <w:pPr>
        <w:numPr>
          <w:ilvl w:val="1"/>
          <w:numId w:val="1"/>
        </w:numPr>
        <w:ind w:left="0" w:firstLine="567"/>
        <w:jc w:val="both"/>
      </w:pPr>
      <w:r>
        <w:t>D</w:t>
      </w:r>
      <w:r w:rsidR="003768F4" w:rsidRPr="003768F4">
        <w:t>idžiausia vertinama kriterijaus parametro reikšmė laikoma geriausia, kriterijaus parametras (</w:t>
      </w:r>
      <w:r w:rsidR="00B31DF8">
        <w:t>T</w:t>
      </w:r>
      <w:r w:rsidR="005F0CB4">
        <w:rPr>
          <w:bCs/>
          <w:color w:val="000000" w:themeColor="text1"/>
          <w:vertAlign w:val="subscript"/>
          <w:lang w:eastAsia="lt-LT"/>
        </w:rPr>
        <w:t>1-3</w:t>
      </w:r>
      <w:r w:rsidR="003768F4" w:rsidRPr="003768F4">
        <w:t>) įvertinamas pagal šias formule:</w:t>
      </w:r>
    </w:p>
    <w:p w14:paraId="53257A80" w14:textId="77777777" w:rsidR="003768F4" w:rsidRPr="003768F4" w:rsidRDefault="003768F4" w:rsidP="003768F4">
      <w:pPr>
        <w:ind w:firstLine="851"/>
        <w:jc w:val="both"/>
      </w:pPr>
    </w:p>
    <w:p w14:paraId="46D7E67C" w14:textId="3C689385" w:rsidR="002A6EFF" w:rsidRPr="00ED2959" w:rsidRDefault="00000000" w:rsidP="002A6EFF">
      <w:pPr>
        <w:tabs>
          <w:tab w:val="left" w:pos="0"/>
        </w:tabs>
        <w:spacing w:before="120"/>
        <w:jc w:val="center"/>
      </w:pPr>
      <m:oMathPara>
        <m:oMath>
          <m:sSub>
            <m:sSubPr>
              <m:ctrlPr>
                <w:rPr>
                  <w:rFonts w:ascii="Cambria Math" w:hAnsi="Cambria Math"/>
                  <w:i/>
                </w:rPr>
              </m:ctrlPr>
            </m:sSubPr>
            <m:e>
              <m:r>
                <w:rPr>
                  <w:rFonts w:ascii="Cambria Math" w:hAnsi="Cambria Math"/>
                </w:rPr>
                <m:t>T</m:t>
              </m:r>
            </m:e>
            <m:sub>
              <m:r>
                <w:rPr>
                  <w:rFonts w:ascii="Cambria Math" w:hAnsi="Cambria Math"/>
                </w:rPr>
                <m:t>1-3=</m:t>
              </m:r>
            </m:sub>
          </m:sSub>
          <m:f>
            <m:fPr>
              <m:ctrlPr>
                <w:rPr>
                  <w:rFonts w:ascii="Cambria Math" w:hAnsi="Cambria Math"/>
                  <w:i/>
                </w:rPr>
              </m:ctrlPr>
            </m:fPr>
            <m:num>
              <m:sSub>
                <m:sSubPr>
                  <m:ctrlPr>
                    <w:rPr>
                      <w:rFonts w:ascii="Cambria Math" w:hAnsi="Cambria Math"/>
                    </w:rPr>
                  </m:ctrlPr>
                </m:sSubPr>
                <m:e>
                  <m:r>
                    <w:rPr>
                      <w:rFonts w:ascii="Cambria Math" w:hAnsi="Cambria Math"/>
                    </w:rPr>
                    <m:t>R</m:t>
                  </m:r>
                </m:e>
                <m:sub>
                  <m:r>
                    <w:rPr>
                      <w:rFonts w:ascii="Cambria Math" w:hAnsi="Cambria Math"/>
                    </w:rPr>
                    <m:t>1-3</m:t>
                  </m:r>
                </m:sub>
              </m:sSub>
            </m:num>
            <m:den>
              <m:sSub>
                <m:sSubPr>
                  <m:ctrlPr>
                    <w:rPr>
                      <w:rFonts w:ascii="Cambria Math" w:hAnsi="Cambria Math"/>
                    </w:rPr>
                  </m:ctrlPr>
                </m:sSubPr>
                <m:e>
                  <m:r>
                    <w:rPr>
                      <w:rFonts w:ascii="Cambria Math" w:hAnsi="Cambria Math"/>
                    </w:rPr>
                    <m:t>R</m:t>
                  </m:r>
                </m:e>
                <m:sub>
                  <m:r>
                    <w:rPr>
                      <w:rFonts w:ascii="Cambria Math" w:hAnsi="Cambria Math"/>
                    </w:rPr>
                    <m:t>max</m:t>
                  </m:r>
                </m:sub>
              </m:sSub>
            </m:den>
          </m:f>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1-3</m:t>
              </m:r>
            </m:sub>
          </m:sSub>
        </m:oMath>
      </m:oMathPara>
    </w:p>
    <w:p w14:paraId="2F99B6B8" w14:textId="77777777" w:rsidR="003768F4" w:rsidRPr="003768F4" w:rsidRDefault="003768F4" w:rsidP="00794CA1">
      <w:pPr>
        <w:jc w:val="both"/>
      </w:pPr>
    </w:p>
    <w:p w14:paraId="10E56761" w14:textId="47FD9383" w:rsidR="003768F4" w:rsidRPr="003768F4" w:rsidRDefault="003768F4" w:rsidP="003768F4">
      <w:pPr>
        <w:numPr>
          <w:ilvl w:val="1"/>
          <w:numId w:val="1"/>
        </w:numPr>
        <w:ind w:left="0" w:firstLine="567"/>
        <w:jc w:val="both"/>
      </w:pPr>
      <w:r w:rsidRPr="003768F4">
        <w:t xml:space="preserve">Kiekvienas pasiūlymas vertinamas pagal atrankos kriterijus ir jų lyginamuosius svorius, kurie </w:t>
      </w:r>
      <w:r w:rsidRPr="00794CA1">
        <w:t>nurodyti 1.2. punkte.</w:t>
      </w:r>
      <w:r w:rsidRPr="003768F4">
        <w:t xml:space="preserve"> Nebus taikomi jokie kiti atrankos kriterijai.</w:t>
      </w:r>
    </w:p>
    <w:p w14:paraId="4BBBBF77" w14:textId="77777777" w:rsidR="003768F4" w:rsidRPr="003768F4" w:rsidRDefault="003768F4" w:rsidP="003768F4">
      <w:pPr>
        <w:numPr>
          <w:ilvl w:val="1"/>
          <w:numId w:val="1"/>
        </w:numPr>
        <w:ind w:left="0" w:firstLine="567"/>
        <w:jc w:val="both"/>
      </w:pPr>
      <w:r w:rsidRPr="003768F4">
        <w:rPr>
          <w:b/>
          <w:bCs/>
        </w:rPr>
        <w:t>Pasiūlymų kainos bus vertinamos eurais be PVM.</w:t>
      </w:r>
      <w:r w:rsidRPr="003768F4">
        <w:t xml:space="preserve"> Jei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99DFD75" w14:textId="77777777" w:rsidR="007F756C" w:rsidRDefault="007F756C"/>
    <w:p w14:paraId="54F02183" w14:textId="77777777" w:rsidR="00285748" w:rsidRDefault="00285748"/>
    <w:p w14:paraId="63CA5AD3" w14:textId="77777777" w:rsidR="00285748" w:rsidRDefault="00285748"/>
    <w:p w14:paraId="7AE538DC" w14:textId="77777777" w:rsidR="00285748" w:rsidRDefault="00285748"/>
    <w:p w14:paraId="4F52BD06" w14:textId="77777777" w:rsidR="00285748" w:rsidRDefault="00285748"/>
    <w:p w14:paraId="585F69C2" w14:textId="77777777" w:rsidR="00285748" w:rsidRDefault="00285748"/>
    <w:p w14:paraId="5CC1827C" w14:textId="77777777" w:rsidR="00285748" w:rsidRDefault="00285748"/>
    <w:p w14:paraId="509FE993" w14:textId="77777777" w:rsidR="00285748" w:rsidRDefault="00285748"/>
    <w:p w14:paraId="5733B046" w14:textId="77777777" w:rsidR="00285748" w:rsidRDefault="00285748"/>
    <w:p w14:paraId="5A379148" w14:textId="77777777" w:rsidR="00285748" w:rsidRDefault="00285748"/>
    <w:p w14:paraId="7F5E5BAB" w14:textId="77777777" w:rsidR="00285748" w:rsidRDefault="00285748"/>
    <w:p w14:paraId="41E3E362" w14:textId="77777777" w:rsidR="00285748" w:rsidRDefault="00285748"/>
    <w:p w14:paraId="6320D366" w14:textId="77777777" w:rsidR="00285748" w:rsidRDefault="00285748"/>
    <w:p w14:paraId="244FCAB2" w14:textId="77777777" w:rsidR="00285748" w:rsidRDefault="00285748"/>
    <w:p w14:paraId="727024D9" w14:textId="77777777" w:rsidR="00285748" w:rsidRDefault="00285748"/>
    <w:p w14:paraId="3D90F908" w14:textId="77777777" w:rsidR="00285748" w:rsidRDefault="00285748"/>
    <w:p w14:paraId="2CD3959E" w14:textId="77777777" w:rsidR="00285748" w:rsidRDefault="00285748"/>
    <w:p w14:paraId="73BA1285" w14:textId="77777777" w:rsidR="00285748" w:rsidRDefault="00285748"/>
    <w:p w14:paraId="04D00C6E" w14:textId="77777777" w:rsidR="00285748" w:rsidRDefault="00285748"/>
    <w:p w14:paraId="1B0A1A57" w14:textId="77777777" w:rsidR="00285748" w:rsidRDefault="00285748"/>
    <w:p w14:paraId="5DC89115" w14:textId="77777777" w:rsidR="00285748" w:rsidRDefault="00285748"/>
    <w:p w14:paraId="348E866C" w14:textId="77777777" w:rsidR="00285748" w:rsidRDefault="00285748"/>
    <w:p w14:paraId="389F3E68" w14:textId="77777777" w:rsidR="00285748" w:rsidRDefault="00285748"/>
    <w:p w14:paraId="7287800A" w14:textId="77777777" w:rsidR="00285748" w:rsidRDefault="00285748"/>
    <w:p w14:paraId="07EA37A3" w14:textId="77777777" w:rsidR="00285748" w:rsidRDefault="00285748"/>
    <w:p w14:paraId="24D5C79F" w14:textId="77777777" w:rsidR="00285748" w:rsidRDefault="00285748"/>
    <w:p w14:paraId="1F2E7D0C" w14:textId="77777777" w:rsidR="00285748" w:rsidRDefault="00285748"/>
    <w:p w14:paraId="279B4556" w14:textId="77777777" w:rsidR="00285748" w:rsidRDefault="00285748"/>
    <w:p w14:paraId="7AF8B14E" w14:textId="77777777" w:rsidR="00285748" w:rsidRDefault="00285748"/>
    <w:p w14:paraId="7BFD93E9" w14:textId="77777777" w:rsidR="00285748" w:rsidRPr="00A7519C" w:rsidRDefault="00285748" w:rsidP="00285748">
      <w:pPr>
        <w:ind w:right="-176"/>
        <w:jc w:val="center"/>
        <w:rPr>
          <w:rFonts w:eastAsia="Calibri"/>
          <w:spacing w:val="2"/>
          <w:sz w:val="16"/>
          <w:szCs w:val="16"/>
        </w:rPr>
      </w:pPr>
      <w:r w:rsidRPr="00A7519C">
        <w:rPr>
          <w:rFonts w:eastAsia="Calibri"/>
          <w:spacing w:val="2"/>
          <w:sz w:val="16"/>
          <w:szCs w:val="16"/>
        </w:rPr>
        <w:lastRenderedPageBreak/>
        <w:t>Herbas arba prekių ženklas</w:t>
      </w:r>
    </w:p>
    <w:p w14:paraId="4A204E40" w14:textId="77777777" w:rsidR="00285748" w:rsidRPr="00A7519C" w:rsidRDefault="00285748" w:rsidP="00285748">
      <w:pPr>
        <w:ind w:right="-176"/>
        <w:jc w:val="center"/>
        <w:rPr>
          <w:rFonts w:eastAsia="Calibri"/>
          <w:spacing w:val="2"/>
          <w:sz w:val="16"/>
          <w:szCs w:val="16"/>
        </w:rPr>
      </w:pPr>
      <w:r w:rsidRPr="00A7519C">
        <w:rPr>
          <w:rFonts w:eastAsia="Calibri"/>
          <w:spacing w:val="2"/>
          <w:sz w:val="16"/>
          <w:szCs w:val="16"/>
        </w:rPr>
        <w:t>(Tiekėjo pavadinimas)</w:t>
      </w:r>
    </w:p>
    <w:p w14:paraId="5466C9C9" w14:textId="77777777" w:rsidR="00285748" w:rsidRPr="00A7519C" w:rsidRDefault="00285748" w:rsidP="00285748">
      <w:pPr>
        <w:ind w:right="-176"/>
        <w:jc w:val="center"/>
        <w:rPr>
          <w:rFonts w:eastAsia="Calibri"/>
          <w:spacing w:val="2"/>
          <w:sz w:val="16"/>
          <w:szCs w:val="16"/>
        </w:rPr>
      </w:pPr>
      <w:r w:rsidRPr="00A7519C">
        <w:rPr>
          <w:rFonts w:eastAsia="Calibri"/>
          <w:spacing w:val="2"/>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6580A60" w14:textId="77777777" w:rsidR="00285748" w:rsidRPr="00A7519C" w:rsidRDefault="00285748" w:rsidP="00285748">
      <w:pPr>
        <w:ind w:right="-176"/>
        <w:jc w:val="both"/>
        <w:rPr>
          <w:rFonts w:eastAsia="Calibri"/>
          <w:spacing w:val="2"/>
        </w:rPr>
      </w:pPr>
    </w:p>
    <w:p w14:paraId="7A92BCFE" w14:textId="77777777" w:rsidR="00285748" w:rsidRPr="00EB06D3" w:rsidRDefault="00285748" w:rsidP="00285748">
      <w:pPr>
        <w:rPr>
          <w:rFonts w:eastAsia="Calibri"/>
          <w:b/>
        </w:rPr>
      </w:pPr>
      <w:r w:rsidRPr="00EB06D3">
        <w:rPr>
          <w:rFonts w:eastAsia="Calibri"/>
          <w:b/>
        </w:rPr>
        <w:t>Švenčionių rajono savivaldybės administracija</w:t>
      </w:r>
      <w:r>
        <w:rPr>
          <w:rFonts w:eastAsia="Calibri"/>
          <w:b/>
        </w:rPr>
        <w:t>i</w:t>
      </w:r>
    </w:p>
    <w:p w14:paraId="6A695E59" w14:textId="77777777" w:rsidR="00285748" w:rsidRDefault="00285748" w:rsidP="00285748">
      <w:pPr>
        <w:rPr>
          <w:rFonts w:eastAsia="Calibri"/>
          <w:spacing w:val="2"/>
        </w:rPr>
      </w:pPr>
    </w:p>
    <w:p w14:paraId="675562C2" w14:textId="77777777" w:rsidR="00285748" w:rsidRPr="00A7519C" w:rsidRDefault="00285748" w:rsidP="00285748">
      <w:pPr>
        <w:jc w:val="center"/>
        <w:rPr>
          <w:rFonts w:eastAsia="Calibri"/>
          <w:b/>
          <w:spacing w:val="2"/>
          <w:szCs w:val="22"/>
        </w:rPr>
      </w:pPr>
      <w:r w:rsidRPr="00A7519C">
        <w:rPr>
          <w:rFonts w:eastAsia="Calibri"/>
          <w:b/>
          <w:spacing w:val="2"/>
          <w:szCs w:val="22"/>
        </w:rPr>
        <w:t xml:space="preserve">TIEKĖJO ĮVYKDYTŲ MELIORACIJOS STATINIŲ </w:t>
      </w:r>
      <w:r>
        <w:rPr>
          <w:rFonts w:eastAsia="Calibri"/>
          <w:b/>
          <w:spacing w:val="2"/>
          <w:szCs w:val="22"/>
        </w:rPr>
        <w:t xml:space="preserve">STATYBOS IR/AR </w:t>
      </w:r>
      <w:r w:rsidRPr="00A7519C">
        <w:rPr>
          <w:rFonts w:eastAsia="Calibri"/>
          <w:b/>
          <w:spacing w:val="2"/>
          <w:szCs w:val="22"/>
        </w:rPr>
        <w:t xml:space="preserve">REKONSTRAVIMO </w:t>
      </w:r>
      <w:r>
        <w:rPr>
          <w:rFonts w:eastAsia="Calibri"/>
          <w:b/>
          <w:spacing w:val="2"/>
          <w:szCs w:val="22"/>
        </w:rPr>
        <w:t xml:space="preserve">PROJEKTAVIMO/DARBŲ/TILTŲ  </w:t>
      </w:r>
      <w:r w:rsidRPr="00A7519C">
        <w:rPr>
          <w:rFonts w:eastAsia="Calibri"/>
          <w:b/>
          <w:spacing w:val="2"/>
          <w:szCs w:val="22"/>
        </w:rPr>
        <w:t xml:space="preserve">SUTARČIŲ SĄRAŠAS </w:t>
      </w:r>
    </w:p>
    <w:p w14:paraId="51BA91EE" w14:textId="77777777" w:rsidR="00285748" w:rsidRPr="00A7519C" w:rsidRDefault="00285748" w:rsidP="00285748">
      <w:pPr>
        <w:jc w:val="center"/>
        <w:rPr>
          <w:rFonts w:eastAsia="Calibri"/>
          <w:b/>
          <w:spacing w:val="2"/>
          <w:szCs w:val="22"/>
        </w:rPr>
      </w:pPr>
    </w:p>
    <w:p w14:paraId="7D7D2F0C" w14:textId="096473A1" w:rsidR="00285748" w:rsidRPr="005E0C79" w:rsidRDefault="00285748" w:rsidP="00285748">
      <w:pPr>
        <w:jc w:val="both"/>
        <w:rPr>
          <w:rFonts w:eastAsia="Calibri"/>
          <w:spacing w:val="2"/>
          <w:szCs w:val="22"/>
        </w:rPr>
      </w:pPr>
      <w:r w:rsidRPr="00A7519C">
        <w:rPr>
          <w:rFonts w:eastAsia="Calibri"/>
          <w:b/>
          <w:spacing w:val="2"/>
          <w:szCs w:val="22"/>
        </w:rPr>
        <w:tab/>
      </w:r>
      <w:r w:rsidRPr="00953EEE">
        <w:rPr>
          <w:rFonts w:eastAsia="Calibri"/>
          <w:spacing w:val="2"/>
          <w:szCs w:val="22"/>
        </w:rPr>
        <w:t xml:space="preserve">Pateikiame mūsų per paskutinius </w:t>
      </w:r>
      <w:r>
        <w:rPr>
          <w:rFonts w:eastAsia="Calibri"/>
          <w:spacing w:val="2"/>
          <w:szCs w:val="22"/>
        </w:rPr>
        <w:t>3</w:t>
      </w:r>
      <w:r w:rsidRPr="00953EEE">
        <w:rPr>
          <w:rFonts w:eastAsia="Calibri"/>
          <w:spacing w:val="2"/>
          <w:szCs w:val="22"/>
        </w:rPr>
        <w:t xml:space="preserve"> metus/per laiką nuo mūsų įregistravimo dienos (jei Tiekėjas vykdė veiklą mažiau kaip </w:t>
      </w:r>
      <w:r>
        <w:rPr>
          <w:rFonts w:eastAsia="Calibri"/>
          <w:spacing w:val="2"/>
          <w:szCs w:val="22"/>
        </w:rPr>
        <w:t>3</w:t>
      </w:r>
      <w:r w:rsidRPr="00953EEE">
        <w:rPr>
          <w:rFonts w:eastAsia="Calibri"/>
          <w:spacing w:val="2"/>
          <w:szCs w:val="22"/>
        </w:rPr>
        <w:t xml:space="preserve"> metus) </w:t>
      </w:r>
      <w:r w:rsidRPr="005E0C79">
        <w:rPr>
          <w:rFonts w:eastAsia="Calibri"/>
          <w:spacing w:val="2"/>
          <w:szCs w:val="22"/>
        </w:rPr>
        <w:t xml:space="preserve">įvykdytų svarbiausių melioracijos statinių </w:t>
      </w:r>
      <w:r w:rsidRPr="005E0C79">
        <w:t>(grioviai, vandens pralaidos, drenažas, kurie yra melioruotos žemės ir melioracijos statinių apskaitoje)</w:t>
      </w:r>
      <w:r w:rsidR="00C16102">
        <w:t xml:space="preserve"> </w:t>
      </w:r>
      <w:r>
        <w:t xml:space="preserve">statybos  ir/ar </w:t>
      </w:r>
      <w:r w:rsidRPr="005E0C79">
        <w:t xml:space="preserve"> </w:t>
      </w:r>
      <w:r w:rsidRPr="005E0C79">
        <w:rPr>
          <w:rFonts w:eastAsia="Calibri"/>
          <w:spacing w:val="2"/>
          <w:szCs w:val="22"/>
        </w:rPr>
        <w:t>rekonstravimo</w:t>
      </w:r>
      <w:r>
        <w:t xml:space="preserve"> </w:t>
      </w:r>
      <w:r w:rsidR="00C16102">
        <w:t>darbų</w:t>
      </w:r>
      <w:r w:rsidR="00C16102">
        <w:t xml:space="preserve">, </w:t>
      </w:r>
      <w:r>
        <w:t>projektavimo</w:t>
      </w:r>
      <w:r w:rsidR="00C16102">
        <w:t xml:space="preserve">, </w:t>
      </w:r>
      <w:r w:rsidR="00C16102">
        <w:rPr>
          <w:rFonts w:eastAsia="Calibri"/>
          <w:spacing w:val="2"/>
          <w:szCs w:val="22"/>
        </w:rPr>
        <w:t xml:space="preserve"> </w:t>
      </w:r>
      <w:r>
        <w:rPr>
          <w:rFonts w:eastAsia="Calibri"/>
          <w:spacing w:val="2"/>
          <w:szCs w:val="22"/>
        </w:rPr>
        <w:t>tiltų</w:t>
      </w:r>
      <w:r w:rsidR="00C16102" w:rsidRPr="00C16102">
        <w:rPr>
          <w:rFonts w:eastAsia="Calibri"/>
          <w:b/>
          <w:bCs/>
          <w:iCs/>
          <w:spacing w:val="2"/>
          <w:szCs w:val="22"/>
        </w:rPr>
        <w:t xml:space="preserve"> </w:t>
      </w:r>
      <w:r w:rsidR="00C16102" w:rsidRPr="00581692">
        <w:rPr>
          <w:rFonts w:eastAsia="Calibri"/>
          <w:iCs/>
          <w:spacing w:val="2"/>
          <w:szCs w:val="22"/>
        </w:rPr>
        <w:t>statybos ir/ar rekonstravimo</w:t>
      </w:r>
      <w:r w:rsidRPr="005E0C79">
        <w:rPr>
          <w:rFonts w:eastAsia="Calibri"/>
          <w:spacing w:val="2"/>
          <w:szCs w:val="22"/>
        </w:rPr>
        <w:t xml:space="preserve"> sutarčių, sąrašą:</w:t>
      </w:r>
    </w:p>
    <w:p w14:paraId="4682EC86" w14:textId="77777777" w:rsidR="00285748" w:rsidRPr="005E0C79" w:rsidRDefault="00285748" w:rsidP="00285748">
      <w:pPr>
        <w:jc w:val="both"/>
        <w:rPr>
          <w:rFonts w:eastAsia="Calibri"/>
          <w:spacing w:val="2"/>
          <w:szCs w:val="22"/>
        </w:rPr>
      </w:pPr>
    </w:p>
    <w:tbl>
      <w:tblPr>
        <w:tblW w:w="49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5" w:type="dxa"/>
          <w:right w:w="105" w:type="dxa"/>
        </w:tblCellMar>
        <w:tblLook w:val="0000" w:firstRow="0" w:lastRow="0" w:firstColumn="0" w:lastColumn="0" w:noHBand="0" w:noVBand="0"/>
      </w:tblPr>
      <w:tblGrid>
        <w:gridCol w:w="542"/>
        <w:gridCol w:w="1864"/>
        <w:gridCol w:w="2267"/>
        <w:gridCol w:w="1557"/>
        <w:gridCol w:w="3288"/>
      </w:tblGrid>
      <w:tr w:rsidR="00285748" w:rsidRPr="005E0C79" w14:paraId="59730061" w14:textId="77777777" w:rsidTr="00673529">
        <w:trPr>
          <w:cantSplit/>
        </w:trPr>
        <w:tc>
          <w:tcPr>
            <w:tcW w:w="285" w:type="pct"/>
            <w:vAlign w:val="center"/>
          </w:tcPr>
          <w:p w14:paraId="27B8B29D" w14:textId="77777777" w:rsidR="00285748" w:rsidRPr="005E0C79" w:rsidRDefault="00285748" w:rsidP="00673529">
            <w:pPr>
              <w:keepNext/>
              <w:keepLines/>
              <w:widowControl w:val="0"/>
              <w:jc w:val="center"/>
              <w:rPr>
                <w:rFonts w:eastAsia="Calibri"/>
                <w:b/>
                <w:spacing w:val="2"/>
                <w:sz w:val="22"/>
                <w:szCs w:val="22"/>
              </w:rPr>
            </w:pPr>
            <w:r w:rsidRPr="005E0C79">
              <w:rPr>
                <w:rFonts w:eastAsia="Calibri"/>
                <w:b/>
                <w:spacing w:val="2"/>
                <w:sz w:val="22"/>
                <w:szCs w:val="22"/>
              </w:rPr>
              <w:t>Eil. Nr.</w:t>
            </w:r>
          </w:p>
        </w:tc>
        <w:tc>
          <w:tcPr>
            <w:tcW w:w="979" w:type="pct"/>
            <w:vAlign w:val="center"/>
          </w:tcPr>
          <w:p w14:paraId="33A64C7E" w14:textId="5130F647" w:rsidR="00285748" w:rsidRPr="005E0C79" w:rsidRDefault="00285748" w:rsidP="00285748">
            <w:pPr>
              <w:keepNext/>
              <w:keepLines/>
              <w:widowControl w:val="0"/>
              <w:rPr>
                <w:rFonts w:eastAsia="Calibri"/>
                <w:b/>
                <w:spacing w:val="2"/>
                <w:sz w:val="22"/>
                <w:szCs w:val="22"/>
              </w:rPr>
            </w:pPr>
            <w:r>
              <w:rPr>
                <w:rFonts w:eastAsia="Calibri"/>
                <w:b/>
                <w:spacing w:val="2"/>
                <w:sz w:val="22"/>
                <w:szCs w:val="22"/>
              </w:rPr>
              <w:t>S</w:t>
            </w:r>
            <w:r w:rsidRPr="005E0C79">
              <w:rPr>
                <w:rFonts w:eastAsia="Calibri"/>
                <w:b/>
                <w:spacing w:val="2"/>
                <w:sz w:val="22"/>
                <w:szCs w:val="22"/>
              </w:rPr>
              <w:t xml:space="preserve">utarties </w:t>
            </w:r>
            <w:r>
              <w:rPr>
                <w:rFonts w:eastAsia="Calibri"/>
                <w:b/>
                <w:spacing w:val="2"/>
                <w:sz w:val="22"/>
                <w:szCs w:val="22"/>
              </w:rPr>
              <w:t>(</w:t>
            </w:r>
            <w:r w:rsidRPr="005E0C79">
              <w:rPr>
                <w:rFonts w:eastAsia="Calibri"/>
                <w:b/>
                <w:spacing w:val="2"/>
                <w:sz w:val="22"/>
                <w:szCs w:val="22"/>
              </w:rPr>
              <w:t>objekt</w:t>
            </w:r>
            <w:r>
              <w:rPr>
                <w:rFonts w:eastAsia="Calibri"/>
                <w:b/>
                <w:spacing w:val="2"/>
                <w:sz w:val="22"/>
                <w:szCs w:val="22"/>
              </w:rPr>
              <w:t>o pavadinimas</w:t>
            </w:r>
            <w:r w:rsidRPr="005E0C79">
              <w:rPr>
                <w:rFonts w:eastAsia="Calibri"/>
                <w:b/>
                <w:spacing w:val="2"/>
                <w:sz w:val="22"/>
                <w:szCs w:val="22"/>
              </w:rPr>
              <w:t>)</w:t>
            </w:r>
          </w:p>
        </w:tc>
        <w:tc>
          <w:tcPr>
            <w:tcW w:w="1191" w:type="pct"/>
            <w:vAlign w:val="center"/>
          </w:tcPr>
          <w:p w14:paraId="0DD14E2D" w14:textId="3A5B0B25" w:rsidR="00285748" w:rsidRPr="005E0C79" w:rsidRDefault="00285748" w:rsidP="00673529">
            <w:pPr>
              <w:keepNext/>
              <w:keepLines/>
              <w:widowControl w:val="0"/>
              <w:jc w:val="center"/>
              <w:rPr>
                <w:rFonts w:eastAsia="Calibri"/>
                <w:b/>
                <w:spacing w:val="2"/>
                <w:sz w:val="22"/>
                <w:szCs w:val="22"/>
              </w:rPr>
            </w:pPr>
            <w:r w:rsidRPr="005E0C79">
              <w:rPr>
                <w:rFonts w:eastAsia="Calibri"/>
                <w:b/>
                <w:spacing w:val="2"/>
                <w:sz w:val="22"/>
                <w:szCs w:val="22"/>
              </w:rPr>
              <w:t>Užsakov</w:t>
            </w:r>
            <w:r>
              <w:rPr>
                <w:rFonts w:eastAsia="Calibri"/>
                <w:b/>
                <w:spacing w:val="2"/>
                <w:sz w:val="22"/>
                <w:szCs w:val="22"/>
              </w:rPr>
              <w:t>o pavadinimas,</w:t>
            </w:r>
            <w:r w:rsidRPr="005E0C79">
              <w:rPr>
                <w:rFonts w:eastAsia="Calibri"/>
                <w:b/>
                <w:spacing w:val="2"/>
                <w:sz w:val="22"/>
                <w:szCs w:val="22"/>
              </w:rPr>
              <w:t xml:space="preserve"> kontaktiniai duomenys (adresas, telefonas, el.paštas)</w:t>
            </w:r>
          </w:p>
          <w:p w14:paraId="31B0C401" w14:textId="77777777" w:rsidR="00285748" w:rsidRPr="005E0C79" w:rsidRDefault="00285748" w:rsidP="00673529">
            <w:pPr>
              <w:keepNext/>
              <w:keepLines/>
              <w:widowControl w:val="0"/>
              <w:jc w:val="center"/>
              <w:rPr>
                <w:rFonts w:eastAsia="Calibri"/>
                <w:b/>
                <w:spacing w:val="2"/>
                <w:sz w:val="22"/>
                <w:szCs w:val="22"/>
              </w:rPr>
            </w:pPr>
          </w:p>
        </w:tc>
        <w:tc>
          <w:tcPr>
            <w:tcW w:w="818" w:type="pct"/>
            <w:vAlign w:val="center"/>
          </w:tcPr>
          <w:p w14:paraId="655C21EB" w14:textId="77777777" w:rsidR="00285748" w:rsidRPr="005E0C79" w:rsidRDefault="00285748" w:rsidP="00673529">
            <w:pPr>
              <w:keepNext/>
              <w:keepLines/>
              <w:widowControl w:val="0"/>
              <w:jc w:val="center"/>
              <w:rPr>
                <w:rFonts w:eastAsia="Calibri"/>
                <w:b/>
                <w:spacing w:val="2"/>
                <w:sz w:val="22"/>
                <w:szCs w:val="22"/>
              </w:rPr>
            </w:pPr>
            <w:r w:rsidRPr="005E0C79">
              <w:rPr>
                <w:rFonts w:eastAsia="Calibri"/>
                <w:b/>
                <w:spacing w:val="2"/>
                <w:sz w:val="22"/>
                <w:szCs w:val="22"/>
              </w:rPr>
              <w:t>Sutarties vykdymo laikotarpis (mmmm-mėn-d.)</w:t>
            </w:r>
          </w:p>
        </w:tc>
        <w:tc>
          <w:tcPr>
            <w:tcW w:w="1727" w:type="pct"/>
            <w:vAlign w:val="center"/>
          </w:tcPr>
          <w:p w14:paraId="1A8E201F" w14:textId="6004FBBE" w:rsidR="00285748" w:rsidRPr="005E0C79" w:rsidRDefault="00285748" w:rsidP="00673529">
            <w:pPr>
              <w:keepNext/>
              <w:keepLines/>
              <w:widowControl w:val="0"/>
              <w:jc w:val="center"/>
              <w:rPr>
                <w:rFonts w:eastAsia="Calibri"/>
                <w:b/>
                <w:spacing w:val="2"/>
                <w:sz w:val="22"/>
                <w:szCs w:val="22"/>
              </w:rPr>
            </w:pPr>
            <w:r w:rsidRPr="005E0C79">
              <w:rPr>
                <w:rFonts w:eastAsia="Calibri"/>
                <w:b/>
                <w:spacing w:val="2"/>
                <w:sz w:val="22"/>
                <w:szCs w:val="22"/>
              </w:rPr>
              <w:t xml:space="preserve">Pagal sutartį atliktų melioracijos statinių </w:t>
            </w:r>
            <w:r w:rsidRPr="005E0C79">
              <w:rPr>
                <w:b/>
                <w:sz w:val="22"/>
                <w:szCs w:val="22"/>
              </w:rPr>
              <w:t>(grioviai, vandens pralaidos, drenažas, kurie yra melioruotos žemės ir melioracijos statinių apskaitoje)</w:t>
            </w:r>
            <w:r w:rsidRPr="005E0C79">
              <w:rPr>
                <w:rFonts w:eastAsia="Calibri"/>
                <w:b/>
                <w:spacing w:val="2"/>
                <w:sz w:val="22"/>
                <w:szCs w:val="22"/>
              </w:rPr>
              <w:t xml:space="preserve"> rekonstravimo arba statybos </w:t>
            </w:r>
            <w:r w:rsidR="00581692" w:rsidRPr="005E0C79">
              <w:rPr>
                <w:rFonts w:eastAsia="Calibri"/>
                <w:b/>
                <w:spacing w:val="2"/>
                <w:sz w:val="22"/>
                <w:szCs w:val="22"/>
              </w:rPr>
              <w:t>darbų</w:t>
            </w:r>
            <w:r w:rsidR="00581692">
              <w:rPr>
                <w:rFonts w:eastAsia="Calibri"/>
                <w:b/>
                <w:spacing w:val="2"/>
                <w:sz w:val="22"/>
                <w:szCs w:val="22"/>
              </w:rPr>
              <w:t xml:space="preserve">,  </w:t>
            </w:r>
            <w:r>
              <w:rPr>
                <w:rFonts w:eastAsia="Calibri"/>
                <w:b/>
                <w:spacing w:val="2"/>
                <w:sz w:val="22"/>
                <w:szCs w:val="22"/>
              </w:rPr>
              <w:t>projektavimo</w:t>
            </w:r>
            <w:r w:rsidR="00581692">
              <w:rPr>
                <w:rFonts w:eastAsia="Calibri"/>
                <w:b/>
                <w:spacing w:val="2"/>
                <w:sz w:val="22"/>
                <w:szCs w:val="22"/>
              </w:rPr>
              <w:t xml:space="preserve">, </w:t>
            </w:r>
            <w:r>
              <w:rPr>
                <w:rFonts w:eastAsia="Calibri"/>
                <w:b/>
                <w:spacing w:val="2"/>
                <w:sz w:val="22"/>
                <w:szCs w:val="22"/>
              </w:rPr>
              <w:t xml:space="preserve">tiltų </w:t>
            </w:r>
            <w:r w:rsidRPr="00F9651E">
              <w:rPr>
                <w:b/>
                <w:bCs/>
                <w:iCs/>
                <w:sz w:val="22"/>
                <w:szCs w:val="22"/>
              </w:rPr>
              <w:t>(kurie yra melioruotos žemės ir melioracijos statinių apskaitoje)</w:t>
            </w:r>
            <w:r>
              <w:rPr>
                <w:b/>
                <w:bCs/>
                <w:iCs/>
                <w:sz w:val="22"/>
                <w:szCs w:val="22"/>
              </w:rPr>
              <w:t xml:space="preserve"> </w:t>
            </w:r>
            <w:r w:rsidRPr="00F9651E">
              <w:rPr>
                <w:rFonts w:eastAsia="Calibri"/>
                <w:b/>
                <w:bCs/>
                <w:iCs/>
                <w:spacing w:val="2"/>
                <w:szCs w:val="22"/>
              </w:rPr>
              <w:t>statybos ir/ar rekonstravimo</w:t>
            </w:r>
            <w:r w:rsidRPr="00F9651E">
              <w:rPr>
                <w:rFonts w:eastAsia="Calibri"/>
                <w:b/>
                <w:bCs/>
                <w:iCs/>
                <w:spacing w:val="2"/>
                <w:sz w:val="22"/>
                <w:szCs w:val="22"/>
              </w:rPr>
              <w:t xml:space="preserve"> vertė,</w:t>
            </w:r>
            <w:r w:rsidRPr="005E0C79">
              <w:rPr>
                <w:rFonts w:eastAsia="Calibri"/>
                <w:b/>
                <w:spacing w:val="2"/>
                <w:sz w:val="22"/>
                <w:szCs w:val="22"/>
              </w:rPr>
              <w:t xml:space="preserve"> EUR be PVM</w:t>
            </w:r>
          </w:p>
        </w:tc>
      </w:tr>
      <w:tr w:rsidR="00285748" w:rsidRPr="005E0C79" w14:paraId="329C7275" w14:textId="77777777" w:rsidTr="00673529">
        <w:trPr>
          <w:cantSplit/>
        </w:trPr>
        <w:tc>
          <w:tcPr>
            <w:tcW w:w="285" w:type="pct"/>
            <w:vAlign w:val="center"/>
          </w:tcPr>
          <w:p w14:paraId="2BE26F24" w14:textId="77777777" w:rsidR="00285748" w:rsidRPr="005E0C79" w:rsidRDefault="00285748" w:rsidP="00673529">
            <w:pPr>
              <w:keepNext/>
              <w:keepLines/>
              <w:widowControl w:val="0"/>
              <w:jc w:val="center"/>
              <w:rPr>
                <w:rFonts w:eastAsia="Calibri"/>
                <w:b/>
                <w:i/>
                <w:spacing w:val="2"/>
                <w:sz w:val="22"/>
                <w:szCs w:val="22"/>
              </w:rPr>
            </w:pPr>
            <w:r w:rsidRPr="005E0C79">
              <w:rPr>
                <w:rFonts w:eastAsia="Calibri"/>
                <w:b/>
                <w:i/>
                <w:spacing w:val="2"/>
                <w:sz w:val="22"/>
                <w:szCs w:val="22"/>
              </w:rPr>
              <w:t>1</w:t>
            </w:r>
          </w:p>
        </w:tc>
        <w:tc>
          <w:tcPr>
            <w:tcW w:w="979" w:type="pct"/>
            <w:vAlign w:val="center"/>
          </w:tcPr>
          <w:p w14:paraId="28CE931E" w14:textId="77777777" w:rsidR="00285748" w:rsidRPr="005E0C79" w:rsidRDefault="00285748" w:rsidP="00673529">
            <w:pPr>
              <w:keepNext/>
              <w:keepLines/>
              <w:widowControl w:val="0"/>
              <w:jc w:val="center"/>
              <w:rPr>
                <w:rFonts w:eastAsia="Calibri"/>
                <w:b/>
                <w:i/>
                <w:spacing w:val="2"/>
                <w:sz w:val="22"/>
                <w:szCs w:val="22"/>
              </w:rPr>
            </w:pPr>
            <w:r w:rsidRPr="005E0C79">
              <w:rPr>
                <w:rFonts w:eastAsia="Calibri"/>
                <w:b/>
                <w:i/>
                <w:spacing w:val="2"/>
                <w:sz w:val="22"/>
                <w:szCs w:val="22"/>
              </w:rPr>
              <w:t>2</w:t>
            </w:r>
          </w:p>
        </w:tc>
        <w:tc>
          <w:tcPr>
            <w:tcW w:w="1191" w:type="pct"/>
            <w:vAlign w:val="center"/>
          </w:tcPr>
          <w:p w14:paraId="17EEB3FA" w14:textId="77777777" w:rsidR="00285748" w:rsidRPr="005E0C79" w:rsidRDefault="00285748" w:rsidP="00673529">
            <w:pPr>
              <w:keepNext/>
              <w:keepLines/>
              <w:widowControl w:val="0"/>
              <w:jc w:val="center"/>
              <w:rPr>
                <w:rFonts w:eastAsia="Calibri"/>
                <w:b/>
                <w:i/>
                <w:spacing w:val="2"/>
                <w:sz w:val="22"/>
                <w:szCs w:val="22"/>
              </w:rPr>
            </w:pPr>
            <w:r w:rsidRPr="005E0C79">
              <w:rPr>
                <w:rFonts w:eastAsia="Calibri"/>
                <w:b/>
                <w:i/>
                <w:spacing w:val="2"/>
                <w:sz w:val="22"/>
                <w:szCs w:val="22"/>
              </w:rPr>
              <w:t>3</w:t>
            </w:r>
          </w:p>
        </w:tc>
        <w:tc>
          <w:tcPr>
            <w:tcW w:w="818" w:type="pct"/>
            <w:vAlign w:val="center"/>
          </w:tcPr>
          <w:p w14:paraId="3B7B3BA3" w14:textId="77777777" w:rsidR="00285748" w:rsidRPr="005E0C79" w:rsidRDefault="00285748" w:rsidP="00673529">
            <w:pPr>
              <w:keepNext/>
              <w:keepLines/>
              <w:widowControl w:val="0"/>
              <w:jc w:val="center"/>
              <w:rPr>
                <w:rFonts w:eastAsia="Calibri"/>
                <w:b/>
                <w:i/>
                <w:spacing w:val="2"/>
                <w:sz w:val="22"/>
                <w:szCs w:val="22"/>
              </w:rPr>
            </w:pPr>
            <w:r w:rsidRPr="005E0C79">
              <w:rPr>
                <w:rFonts w:eastAsia="Calibri"/>
                <w:b/>
                <w:i/>
                <w:spacing w:val="2"/>
                <w:sz w:val="22"/>
                <w:szCs w:val="22"/>
              </w:rPr>
              <w:t>5</w:t>
            </w:r>
          </w:p>
        </w:tc>
        <w:tc>
          <w:tcPr>
            <w:tcW w:w="1727" w:type="pct"/>
          </w:tcPr>
          <w:p w14:paraId="01ABB070" w14:textId="77777777" w:rsidR="00285748" w:rsidRPr="005E0C79" w:rsidRDefault="00285748" w:rsidP="00673529">
            <w:pPr>
              <w:keepNext/>
              <w:keepLines/>
              <w:widowControl w:val="0"/>
              <w:jc w:val="center"/>
              <w:rPr>
                <w:rFonts w:eastAsia="Calibri"/>
                <w:b/>
                <w:i/>
                <w:spacing w:val="2"/>
                <w:sz w:val="22"/>
                <w:szCs w:val="22"/>
              </w:rPr>
            </w:pPr>
            <w:r w:rsidRPr="005E0C79">
              <w:rPr>
                <w:rFonts w:eastAsia="Calibri"/>
                <w:b/>
                <w:i/>
                <w:spacing w:val="2"/>
                <w:sz w:val="22"/>
                <w:szCs w:val="22"/>
              </w:rPr>
              <w:t>6</w:t>
            </w:r>
          </w:p>
        </w:tc>
      </w:tr>
      <w:tr w:rsidR="00285748" w:rsidRPr="005E0C79" w14:paraId="347F0B9B" w14:textId="77777777" w:rsidTr="00673529">
        <w:trPr>
          <w:cantSplit/>
        </w:trPr>
        <w:tc>
          <w:tcPr>
            <w:tcW w:w="285" w:type="pct"/>
            <w:vAlign w:val="center"/>
          </w:tcPr>
          <w:p w14:paraId="36DFCE12" w14:textId="77777777" w:rsidR="00285748" w:rsidRPr="005E0C79" w:rsidRDefault="00285748" w:rsidP="00673529">
            <w:pPr>
              <w:keepNext/>
              <w:keepLines/>
              <w:widowControl w:val="0"/>
              <w:jc w:val="center"/>
              <w:rPr>
                <w:rFonts w:eastAsia="Calibri"/>
                <w:spacing w:val="2"/>
                <w:sz w:val="22"/>
                <w:szCs w:val="22"/>
              </w:rPr>
            </w:pPr>
            <w:r w:rsidRPr="005E0C79">
              <w:rPr>
                <w:rFonts w:eastAsia="Calibri"/>
                <w:spacing w:val="2"/>
                <w:sz w:val="22"/>
                <w:szCs w:val="22"/>
              </w:rPr>
              <w:t>1.</w:t>
            </w:r>
          </w:p>
        </w:tc>
        <w:tc>
          <w:tcPr>
            <w:tcW w:w="979" w:type="pct"/>
            <w:vAlign w:val="center"/>
          </w:tcPr>
          <w:p w14:paraId="42F151AB" w14:textId="2B9D99C3" w:rsidR="00285748" w:rsidRPr="005E0C79" w:rsidRDefault="00285748" w:rsidP="00673529">
            <w:pPr>
              <w:keepNext/>
              <w:keepLines/>
              <w:widowControl w:val="0"/>
              <w:jc w:val="center"/>
              <w:rPr>
                <w:rFonts w:eastAsia="Calibri"/>
                <w:spacing w:val="2"/>
                <w:sz w:val="22"/>
                <w:szCs w:val="22"/>
              </w:rPr>
            </w:pPr>
          </w:p>
        </w:tc>
        <w:tc>
          <w:tcPr>
            <w:tcW w:w="1191" w:type="pct"/>
            <w:vAlign w:val="center"/>
          </w:tcPr>
          <w:p w14:paraId="3ED6F1C0" w14:textId="43443B24" w:rsidR="00285748" w:rsidRPr="005E0C79" w:rsidRDefault="00285748" w:rsidP="00673529">
            <w:pPr>
              <w:keepNext/>
              <w:keepLines/>
              <w:widowControl w:val="0"/>
              <w:jc w:val="center"/>
              <w:rPr>
                <w:rFonts w:eastAsia="Calibri"/>
                <w:spacing w:val="2"/>
                <w:sz w:val="22"/>
                <w:szCs w:val="22"/>
              </w:rPr>
            </w:pPr>
          </w:p>
        </w:tc>
        <w:tc>
          <w:tcPr>
            <w:tcW w:w="818" w:type="pct"/>
            <w:vAlign w:val="center"/>
          </w:tcPr>
          <w:p w14:paraId="57052A6A" w14:textId="4D760254" w:rsidR="00285748" w:rsidRPr="005E0C79" w:rsidRDefault="00285748" w:rsidP="00673529">
            <w:pPr>
              <w:keepNext/>
              <w:keepLines/>
              <w:widowControl w:val="0"/>
              <w:jc w:val="center"/>
              <w:rPr>
                <w:rFonts w:eastAsia="Calibri"/>
                <w:spacing w:val="2"/>
                <w:sz w:val="22"/>
                <w:szCs w:val="22"/>
              </w:rPr>
            </w:pPr>
          </w:p>
        </w:tc>
        <w:tc>
          <w:tcPr>
            <w:tcW w:w="1727" w:type="pct"/>
          </w:tcPr>
          <w:p w14:paraId="7C391246" w14:textId="77777777" w:rsidR="00285748" w:rsidRPr="005E0C79" w:rsidRDefault="00285748" w:rsidP="00673529">
            <w:pPr>
              <w:keepNext/>
              <w:keepLines/>
              <w:widowControl w:val="0"/>
              <w:jc w:val="center"/>
              <w:rPr>
                <w:rFonts w:eastAsia="Calibri"/>
                <w:spacing w:val="2"/>
                <w:sz w:val="22"/>
                <w:szCs w:val="22"/>
              </w:rPr>
            </w:pPr>
          </w:p>
        </w:tc>
      </w:tr>
      <w:tr w:rsidR="00285748" w:rsidRPr="00A7519C" w14:paraId="0CE42F55" w14:textId="77777777" w:rsidTr="00673529">
        <w:trPr>
          <w:cantSplit/>
        </w:trPr>
        <w:tc>
          <w:tcPr>
            <w:tcW w:w="285" w:type="pct"/>
            <w:vAlign w:val="center"/>
          </w:tcPr>
          <w:p w14:paraId="08ECFCAC" w14:textId="77777777" w:rsidR="00285748" w:rsidRPr="00A7519C" w:rsidRDefault="00285748" w:rsidP="00673529">
            <w:pPr>
              <w:keepNext/>
              <w:keepLines/>
              <w:widowControl w:val="0"/>
              <w:jc w:val="center"/>
              <w:rPr>
                <w:rFonts w:eastAsia="Calibri"/>
                <w:spacing w:val="2"/>
                <w:sz w:val="22"/>
                <w:szCs w:val="22"/>
              </w:rPr>
            </w:pPr>
            <w:r w:rsidRPr="00A7519C">
              <w:rPr>
                <w:rFonts w:eastAsia="Calibri"/>
                <w:spacing w:val="2"/>
                <w:sz w:val="22"/>
                <w:szCs w:val="22"/>
              </w:rPr>
              <w:t>2.</w:t>
            </w:r>
          </w:p>
        </w:tc>
        <w:tc>
          <w:tcPr>
            <w:tcW w:w="979" w:type="pct"/>
            <w:vAlign w:val="center"/>
          </w:tcPr>
          <w:p w14:paraId="06A61147" w14:textId="45A1F2A5" w:rsidR="00285748" w:rsidRPr="00A7519C" w:rsidRDefault="00285748" w:rsidP="00673529">
            <w:pPr>
              <w:keepNext/>
              <w:keepLines/>
              <w:widowControl w:val="0"/>
              <w:jc w:val="center"/>
              <w:rPr>
                <w:rFonts w:eastAsia="Calibri"/>
                <w:spacing w:val="2"/>
                <w:sz w:val="22"/>
                <w:szCs w:val="22"/>
              </w:rPr>
            </w:pPr>
          </w:p>
        </w:tc>
        <w:tc>
          <w:tcPr>
            <w:tcW w:w="1191" w:type="pct"/>
            <w:vAlign w:val="center"/>
          </w:tcPr>
          <w:p w14:paraId="2BF18C83" w14:textId="776054CB" w:rsidR="00285748" w:rsidRPr="00A7519C" w:rsidRDefault="00285748" w:rsidP="00673529">
            <w:pPr>
              <w:keepNext/>
              <w:keepLines/>
              <w:widowControl w:val="0"/>
              <w:jc w:val="center"/>
              <w:rPr>
                <w:rFonts w:eastAsia="Calibri"/>
                <w:spacing w:val="2"/>
                <w:sz w:val="22"/>
                <w:szCs w:val="22"/>
              </w:rPr>
            </w:pPr>
          </w:p>
        </w:tc>
        <w:tc>
          <w:tcPr>
            <w:tcW w:w="818" w:type="pct"/>
            <w:vAlign w:val="center"/>
          </w:tcPr>
          <w:p w14:paraId="6CA84E83" w14:textId="5820A4D5" w:rsidR="00285748" w:rsidRPr="00A7519C" w:rsidRDefault="00285748" w:rsidP="00673529">
            <w:pPr>
              <w:keepNext/>
              <w:keepLines/>
              <w:widowControl w:val="0"/>
              <w:jc w:val="center"/>
              <w:rPr>
                <w:rFonts w:eastAsia="Calibri"/>
                <w:spacing w:val="2"/>
                <w:sz w:val="22"/>
                <w:szCs w:val="22"/>
              </w:rPr>
            </w:pPr>
          </w:p>
        </w:tc>
        <w:tc>
          <w:tcPr>
            <w:tcW w:w="1727" w:type="pct"/>
          </w:tcPr>
          <w:p w14:paraId="0FD8D807" w14:textId="77777777" w:rsidR="00285748" w:rsidRPr="00A7519C" w:rsidRDefault="00285748" w:rsidP="00673529">
            <w:pPr>
              <w:keepNext/>
              <w:keepLines/>
              <w:widowControl w:val="0"/>
              <w:jc w:val="center"/>
              <w:rPr>
                <w:rFonts w:eastAsia="Calibri"/>
                <w:spacing w:val="2"/>
                <w:sz w:val="22"/>
                <w:szCs w:val="22"/>
              </w:rPr>
            </w:pPr>
          </w:p>
        </w:tc>
      </w:tr>
      <w:tr w:rsidR="00285748" w:rsidRPr="00A7519C" w14:paraId="2CD27EF8" w14:textId="77777777" w:rsidTr="00673529">
        <w:trPr>
          <w:cantSplit/>
        </w:trPr>
        <w:tc>
          <w:tcPr>
            <w:tcW w:w="285" w:type="pct"/>
            <w:vAlign w:val="center"/>
          </w:tcPr>
          <w:p w14:paraId="28F8787E" w14:textId="77777777" w:rsidR="00285748" w:rsidRPr="00A7519C" w:rsidRDefault="00285748" w:rsidP="00673529">
            <w:pPr>
              <w:keepNext/>
              <w:keepLines/>
              <w:widowControl w:val="0"/>
              <w:jc w:val="center"/>
              <w:rPr>
                <w:rFonts w:eastAsia="Calibri"/>
                <w:spacing w:val="2"/>
                <w:sz w:val="22"/>
                <w:szCs w:val="22"/>
              </w:rPr>
            </w:pPr>
            <w:r w:rsidRPr="00A7519C">
              <w:rPr>
                <w:rFonts w:eastAsia="Calibri"/>
                <w:spacing w:val="2"/>
                <w:sz w:val="22"/>
                <w:szCs w:val="22"/>
              </w:rPr>
              <w:t>3.</w:t>
            </w:r>
          </w:p>
        </w:tc>
        <w:tc>
          <w:tcPr>
            <w:tcW w:w="979" w:type="pct"/>
            <w:vAlign w:val="center"/>
          </w:tcPr>
          <w:p w14:paraId="5F333E7B" w14:textId="441774B0" w:rsidR="00285748" w:rsidRPr="00A7519C" w:rsidRDefault="00285748" w:rsidP="00673529">
            <w:pPr>
              <w:keepNext/>
              <w:keepLines/>
              <w:widowControl w:val="0"/>
              <w:jc w:val="center"/>
              <w:rPr>
                <w:rFonts w:eastAsia="Calibri"/>
                <w:spacing w:val="2"/>
                <w:sz w:val="22"/>
                <w:szCs w:val="22"/>
              </w:rPr>
            </w:pPr>
          </w:p>
        </w:tc>
        <w:tc>
          <w:tcPr>
            <w:tcW w:w="1191" w:type="pct"/>
            <w:vAlign w:val="center"/>
          </w:tcPr>
          <w:p w14:paraId="4BF0E42D" w14:textId="57571D9A" w:rsidR="00285748" w:rsidRPr="00A7519C" w:rsidRDefault="00285748" w:rsidP="00673529">
            <w:pPr>
              <w:keepNext/>
              <w:keepLines/>
              <w:widowControl w:val="0"/>
              <w:jc w:val="center"/>
              <w:rPr>
                <w:rFonts w:eastAsia="Calibri"/>
                <w:spacing w:val="2"/>
                <w:sz w:val="22"/>
                <w:szCs w:val="22"/>
              </w:rPr>
            </w:pPr>
          </w:p>
        </w:tc>
        <w:tc>
          <w:tcPr>
            <w:tcW w:w="818" w:type="pct"/>
            <w:vAlign w:val="center"/>
          </w:tcPr>
          <w:p w14:paraId="736E76F9" w14:textId="70E68A5E" w:rsidR="00285748" w:rsidRPr="00A7519C" w:rsidRDefault="00285748" w:rsidP="00673529">
            <w:pPr>
              <w:keepNext/>
              <w:keepLines/>
              <w:widowControl w:val="0"/>
              <w:jc w:val="center"/>
              <w:rPr>
                <w:rFonts w:eastAsia="Calibri"/>
                <w:spacing w:val="2"/>
                <w:sz w:val="22"/>
                <w:szCs w:val="22"/>
              </w:rPr>
            </w:pPr>
          </w:p>
        </w:tc>
        <w:tc>
          <w:tcPr>
            <w:tcW w:w="1727" w:type="pct"/>
          </w:tcPr>
          <w:p w14:paraId="6FD72C7C" w14:textId="77777777" w:rsidR="00285748" w:rsidRPr="00A7519C" w:rsidRDefault="00285748" w:rsidP="00673529">
            <w:pPr>
              <w:keepNext/>
              <w:keepLines/>
              <w:widowControl w:val="0"/>
              <w:jc w:val="center"/>
              <w:rPr>
                <w:rFonts w:eastAsia="Calibri"/>
                <w:spacing w:val="2"/>
                <w:sz w:val="22"/>
                <w:szCs w:val="22"/>
              </w:rPr>
            </w:pPr>
          </w:p>
        </w:tc>
      </w:tr>
      <w:tr w:rsidR="00285748" w:rsidRPr="00A7519C" w14:paraId="13517D2E" w14:textId="77777777" w:rsidTr="00673529">
        <w:trPr>
          <w:cantSplit/>
        </w:trPr>
        <w:tc>
          <w:tcPr>
            <w:tcW w:w="285" w:type="pct"/>
            <w:vAlign w:val="center"/>
          </w:tcPr>
          <w:p w14:paraId="225DB58E" w14:textId="77777777" w:rsidR="00285748" w:rsidRPr="00A7519C" w:rsidRDefault="00285748" w:rsidP="00673529">
            <w:pPr>
              <w:keepNext/>
              <w:keepLines/>
              <w:widowControl w:val="0"/>
              <w:jc w:val="center"/>
              <w:rPr>
                <w:rFonts w:eastAsia="Calibri"/>
                <w:spacing w:val="2"/>
                <w:sz w:val="22"/>
                <w:szCs w:val="22"/>
              </w:rPr>
            </w:pPr>
            <w:r w:rsidRPr="00A7519C">
              <w:rPr>
                <w:rFonts w:eastAsia="Calibri"/>
                <w:spacing w:val="2"/>
                <w:sz w:val="22"/>
                <w:szCs w:val="22"/>
              </w:rPr>
              <w:t>...</w:t>
            </w:r>
          </w:p>
        </w:tc>
        <w:tc>
          <w:tcPr>
            <w:tcW w:w="979" w:type="pct"/>
            <w:vAlign w:val="center"/>
          </w:tcPr>
          <w:p w14:paraId="000ACAAD" w14:textId="76C1CFD8" w:rsidR="00285748" w:rsidRPr="00A7519C" w:rsidRDefault="00285748" w:rsidP="00673529">
            <w:pPr>
              <w:keepNext/>
              <w:keepLines/>
              <w:widowControl w:val="0"/>
              <w:jc w:val="center"/>
              <w:rPr>
                <w:rFonts w:eastAsia="Calibri"/>
                <w:spacing w:val="2"/>
                <w:sz w:val="22"/>
                <w:szCs w:val="22"/>
              </w:rPr>
            </w:pPr>
          </w:p>
        </w:tc>
        <w:tc>
          <w:tcPr>
            <w:tcW w:w="1191" w:type="pct"/>
            <w:vAlign w:val="center"/>
          </w:tcPr>
          <w:p w14:paraId="390E0A44" w14:textId="1C36A0C1" w:rsidR="00285748" w:rsidRPr="00A7519C" w:rsidRDefault="00285748" w:rsidP="00673529">
            <w:pPr>
              <w:keepNext/>
              <w:keepLines/>
              <w:widowControl w:val="0"/>
              <w:jc w:val="center"/>
              <w:rPr>
                <w:rFonts w:eastAsia="Calibri"/>
                <w:spacing w:val="2"/>
                <w:sz w:val="22"/>
                <w:szCs w:val="22"/>
              </w:rPr>
            </w:pPr>
          </w:p>
        </w:tc>
        <w:tc>
          <w:tcPr>
            <w:tcW w:w="818" w:type="pct"/>
            <w:vAlign w:val="center"/>
          </w:tcPr>
          <w:p w14:paraId="6AACAE1D" w14:textId="52E45250" w:rsidR="00285748" w:rsidRPr="00A7519C" w:rsidRDefault="00285748" w:rsidP="00673529">
            <w:pPr>
              <w:keepNext/>
              <w:keepLines/>
              <w:widowControl w:val="0"/>
              <w:jc w:val="center"/>
              <w:rPr>
                <w:rFonts w:eastAsia="Calibri"/>
                <w:spacing w:val="2"/>
                <w:sz w:val="22"/>
                <w:szCs w:val="22"/>
              </w:rPr>
            </w:pPr>
          </w:p>
        </w:tc>
        <w:tc>
          <w:tcPr>
            <w:tcW w:w="1727" w:type="pct"/>
          </w:tcPr>
          <w:p w14:paraId="7DA08D16" w14:textId="77777777" w:rsidR="00285748" w:rsidRPr="00A7519C" w:rsidRDefault="00285748" w:rsidP="00673529">
            <w:pPr>
              <w:keepNext/>
              <w:keepLines/>
              <w:widowControl w:val="0"/>
              <w:jc w:val="center"/>
              <w:rPr>
                <w:rFonts w:eastAsia="Calibri"/>
                <w:spacing w:val="2"/>
                <w:sz w:val="22"/>
                <w:szCs w:val="22"/>
              </w:rPr>
            </w:pPr>
          </w:p>
        </w:tc>
      </w:tr>
      <w:tr w:rsidR="00285748" w:rsidRPr="00A7519C" w14:paraId="5295C37E" w14:textId="77777777" w:rsidTr="00673529">
        <w:trPr>
          <w:cantSplit/>
        </w:trPr>
        <w:tc>
          <w:tcPr>
            <w:tcW w:w="285" w:type="pct"/>
            <w:vAlign w:val="center"/>
          </w:tcPr>
          <w:p w14:paraId="383C0EAD" w14:textId="77777777" w:rsidR="00285748" w:rsidRPr="00A7519C" w:rsidRDefault="00285748" w:rsidP="00673529">
            <w:pPr>
              <w:keepNext/>
              <w:keepLines/>
              <w:widowControl w:val="0"/>
              <w:jc w:val="center"/>
              <w:rPr>
                <w:rFonts w:eastAsia="Calibri"/>
                <w:spacing w:val="2"/>
                <w:sz w:val="22"/>
                <w:szCs w:val="22"/>
              </w:rPr>
            </w:pPr>
            <w:r w:rsidRPr="00A7519C">
              <w:rPr>
                <w:rFonts w:eastAsia="Calibri"/>
                <w:spacing w:val="2"/>
                <w:sz w:val="22"/>
                <w:szCs w:val="22"/>
              </w:rPr>
              <w:t>...</w:t>
            </w:r>
          </w:p>
        </w:tc>
        <w:tc>
          <w:tcPr>
            <w:tcW w:w="979" w:type="pct"/>
            <w:vAlign w:val="center"/>
          </w:tcPr>
          <w:p w14:paraId="730BC8D4" w14:textId="4ECBCD6B" w:rsidR="00285748" w:rsidRPr="00A7519C" w:rsidRDefault="00285748" w:rsidP="00673529">
            <w:pPr>
              <w:keepNext/>
              <w:keepLines/>
              <w:widowControl w:val="0"/>
              <w:jc w:val="center"/>
              <w:rPr>
                <w:rFonts w:eastAsia="Calibri"/>
                <w:spacing w:val="2"/>
                <w:sz w:val="22"/>
                <w:szCs w:val="22"/>
              </w:rPr>
            </w:pPr>
          </w:p>
        </w:tc>
        <w:tc>
          <w:tcPr>
            <w:tcW w:w="1191" w:type="pct"/>
            <w:vAlign w:val="center"/>
          </w:tcPr>
          <w:p w14:paraId="26245FE2" w14:textId="7CBF37C7" w:rsidR="00285748" w:rsidRPr="00A7519C" w:rsidRDefault="00285748" w:rsidP="00673529">
            <w:pPr>
              <w:keepNext/>
              <w:keepLines/>
              <w:widowControl w:val="0"/>
              <w:jc w:val="center"/>
              <w:rPr>
                <w:rFonts w:eastAsia="Calibri"/>
                <w:spacing w:val="2"/>
                <w:sz w:val="22"/>
                <w:szCs w:val="22"/>
              </w:rPr>
            </w:pPr>
          </w:p>
        </w:tc>
        <w:tc>
          <w:tcPr>
            <w:tcW w:w="818" w:type="pct"/>
            <w:vAlign w:val="center"/>
          </w:tcPr>
          <w:p w14:paraId="5C7F261C" w14:textId="044F9978" w:rsidR="00285748" w:rsidRPr="00A7519C" w:rsidRDefault="00285748" w:rsidP="00673529">
            <w:pPr>
              <w:keepNext/>
              <w:keepLines/>
              <w:widowControl w:val="0"/>
              <w:jc w:val="center"/>
              <w:rPr>
                <w:rFonts w:eastAsia="Calibri"/>
                <w:spacing w:val="2"/>
                <w:sz w:val="22"/>
                <w:szCs w:val="22"/>
              </w:rPr>
            </w:pPr>
          </w:p>
        </w:tc>
        <w:tc>
          <w:tcPr>
            <w:tcW w:w="1727" w:type="pct"/>
          </w:tcPr>
          <w:p w14:paraId="14E5E52E" w14:textId="77777777" w:rsidR="00285748" w:rsidRPr="00A7519C" w:rsidRDefault="00285748" w:rsidP="00673529">
            <w:pPr>
              <w:keepNext/>
              <w:keepLines/>
              <w:widowControl w:val="0"/>
              <w:jc w:val="center"/>
              <w:rPr>
                <w:rFonts w:eastAsia="Calibri"/>
                <w:spacing w:val="2"/>
                <w:sz w:val="22"/>
                <w:szCs w:val="22"/>
              </w:rPr>
            </w:pPr>
          </w:p>
        </w:tc>
      </w:tr>
    </w:tbl>
    <w:p w14:paraId="567991F0" w14:textId="77777777" w:rsidR="00285748" w:rsidRPr="00A7519C" w:rsidRDefault="00285748" w:rsidP="00285748">
      <w:pPr>
        <w:jc w:val="center"/>
        <w:rPr>
          <w:rFonts w:eastAsia="Calibri"/>
          <w:spacing w:val="2"/>
          <w:szCs w:val="22"/>
        </w:rPr>
      </w:pPr>
    </w:p>
    <w:p w14:paraId="10E083E0" w14:textId="77777777" w:rsidR="00285748" w:rsidRPr="00A7519C" w:rsidRDefault="00285748" w:rsidP="00285748">
      <w:pPr>
        <w:jc w:val="both"/>
        <w:rPr>
          <w:rFonts w:eastAsia="Calibri"/>
          <w:spacing w:val="2"/>
          <w:szCs w:val="22"/>
        </w:rPr>
      </w:pPr>
    </w:p>
    <w:p w14:paraId="102FDA21" w14:textId="77777777" w:rsidR="00285748" w:rsidRPr="00A7519C" w:rsidRDefault="00285748" w:rsidP="00285748">
      <w:pPr>
        <w:jc w:val="both"/>
        <w:rPr>
          <w:rFonts w:eastAsia="Calibri"/>
          <w:spacing w:val="2"/>
          <w:szCs w:val="22"/>
        </w:rPr>
      </w:pPr>
    </w:p>
    <w:p w14:paraId="16CFEED8" w14:textId="77777777" w:rsidR="00285748" w:rsidRPr="00A7519C" w:rsidRDefault="00285748" w:rsidP="00285748">
      <w:pPr>
        <w:jc w:val="both"/>
        <w:rPr>
          <w:rFonts w:eastAsia="Calibri"/>
          <w:spacing w:val="2"/>
          <w:szCs w:val="22"/>
        </w:rPr>
      </w:pPr>
    </w:p>
    <w:p w14:paraId="420A998E" w14:textId="77777777" w:rsidR="00285748" w:rsidRPr="00A7519C" w:rsidRDefault="00285748" w:rsidP="00285748">
      <w:pPr>
        <w:jc w:val="both"/>
        <w:rPr>
          <w:rFonts w:eastAsia="Calibri"/>
          <w:spacing w:val="2"/>
          <w:szCs w:val="22"/>
        </w:rPr>
      </w:pPr>
    </w:p>
    <w:p w14:paraId="2BB1A232" w14:textId="77777777" w:rsidR="00285748" w:rsidRPr="00A7519C" w:rsidRDefault="00285748" w:rsidP="00285748">
      <w:pPr>
        <w:jc w:val="both"/>
        <w:rPr>
          <w:rFonts w:eastAsia="Calibri"/>
          <w:spacing w:val="2"/>
          <w:szCs w:val="22"/>
        </w:rPr>
      </w:pPr>
      <w:r w:rsidRPr="00A7519C">
        <w:rPr>
          <w:rFonts w:eastAsia="Calibri"/>
          <w:spacing w:val="2"/>
          <w:szCs w:val="22"/>
        </w:rPr>
        <w:t>____________________________               ________________          ______________________</w:t>
      </w:r>
    </w:p>
    <w:p w14:paraId="58A82830" w14:textId="77777777" w:rsidR="00285748" w:rsidRPr="00A7519C" w:rsidRDefault="00285748" w:rsidP="00285748">
      <w:pPr>
        <w:jc w:val="both"/>
        <w:rPr>
          <w:rFonts w:eastAsia="Calibri"/>
          <w:spacing w:val="2"/>
        </w:rPr>
      </w:pPr>
      <w:r w:rsidRPr="00A7519C">
        <w:rPr>
          <w:rFonts w:eastAsia="Calibri"/>
          <w:spacing w:val="2"/>
        </w:rPr>
        <w:t>(Rangovo ar jo įgalioto asmens                             (Parašas )                        (Vardas ir pavardė)</w:t>
      </w:r>
    </w:p>
    <w:p w14:paraId="461A92FA" w14:textId="77777777" w:rsidR="00285748" w:rsidRPr="00A7519C" w:rsidRDefault="00285748" w:rsidP="00285748">
      <w:pPr>
        <w:jc w:val="center"/>
        <w:rPr>
          <w:rFonts w:eastAsia="Calibri"/>
          <w:spacing w:val="2"/>
          <w:szCs w:val="22"/>
        </w:rPr>
      </w:pPr>
    </w:p>
    <w:p w14:paraId="04855CFC" w14:textId="77777777" w:rsidR="00285748" w:rsidRDefault="00285748" w:rsidP="00285748"/>
    <w:p w14:paraId="55FDF3E0" w14:textId="77777777" w:rsidR="00285748" w:rsidRDefault="00285748"/>
    <w:p w14:paraId="2BB5E421" w14:textId="77777777" w:rsidR="00285748" w:rsidRDefault="00285748"/>
    <w:sectPr w:rsidR="0028574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C02"/>
    <w:multiLevelType w:val="multilevel"/>
    <w:tmpl w:val="AC50E9D8"/>
    <w:lvl w:ilvl="0">
      <w:start w:val="1"/>
      <w:numFmt w:val="decimal"/>
      <w:lvlText w:val="%1."/>
      <w:lvlJc w:val="left"/>
      <w:pPr>
        <w:ind w:left="360" w:hanging="360"/>
      </w:pPr>
    </w:lvl>
    <w:lvl w:ilvl="1">
      <w:start w:val="1"/>
      <w:numFmt w:val="decimal"/>
      <w:lvlText w:val="%1.%2."/>
      <w:lvlJc w:val="left"/>
      <w:pPr>
        <w:ind w:left="858" w:hanging="432"/>
      </w:pPr>
      <w:rPr>
        <w:i w:val="0"/>
        <w:color w:val="auto"/>
      </w:rPr>
    </w:lvl>
    <w:lvl w:ilvl="2">
      <w:start w:val="1"/>
      <w:numFmt w:val="decimal"/>
      <w:lvlText w:val="%1.%2.%3."/>
      <w:lvlJc w:val="left"/>
      <w:pPr>
        <w:ind w:left="7734" w:hanging="504"/>
      </w:pPr>
      <w:rPr>
        <w:b w:val="0"/>
        <w:i w:val="0"/>
      </w:rPr>
    </w:lvl>
    <w:lvl w:ilvl="3">
      <w:start w:val="1"/>
      <w:numFmt w:val="decimal"/>
      <w:lvlText w:val="%1.%2.%3.%4."/>
      <w:lvlJc w:val="left"/>
      <w:pPr>
        <w:ind w:left="1641"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336029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0CF8"/>
    <w:rsid w:val="000458C2"/>
    <w:rsid w:val="00054303"/>
    <w:rsid w:val="00116681"/>
    <w:rsid w:val="00131EAA"/>
    <w:rsid w:val="001337A2"/>
    <w:rsid w:val="00240AB3"/>
    <w:rsid w:val="00285748"/>
    <w:rsid w:val="002A6EFF"/>
    <w:rsid w:val="00303DA2"/>
    <w:rsid w:val="00347CA6"/>
    <w:rsid w:val="00365037"/>
    <w:rsid w:val="003768F4"/>
    <w:rsid w:val="00405D2F"/>
    <w:rsid w:val="004B3DB5"/>
    <w:rsid w:val="00556C23"/>
    <w:rsid w:val="00581692"/>
    <w:rsid w:val="005A03A4"/>
    <w:rsid w:val="005C344F"/>
    <w:rsid w:val="005F0CB4"/>
    <w:rsid w:val="006314FB"/>
    <w:rsid w:val="00633C7C"/>
    <w:rsid w:val="006A2CBD"/>
    <w:rsid w:val="00794CA1"/>
    <w:rsid w:val="007F756C"/>
    <w:rsid w:val="00854AD1"/>
    <w:rsid w:val="00873E13"/>
    <w:rsid w:val="008C143E"/>
    <w:rsid w:val="00940CF8"/>
    <w:rsid w:val="00990EF5"/>
    <w:rsid w:val="00A40456"/>
    <w:rsid w:val="00AB3B97"/>
    <w:rsid w:val="00AF1BDD"/>
    <w:rsid w:val="00AF5436"/>
    <w:rsid w:val="00B31DF8"/>
    <w:rsid w:val="00B5474D"/>
    <w:rsid w:val="00BE3477"/>
    <w:rsid w:val="00C16102"/>
    <w:rsid w:val="00C17AA1"/>
    <w:rsid w:val="00C770EC"/>
    <w:rsid w:val="00CC3CDA"/>
    <w:rsid w:val="00CC5D66"/>
    <w:rsid w:val="00D9587E"/>
    <w:rsid w:val="00E6491B"/>
    <w:rsid w:val="00F50A99"/>
    <w:rsid w:val="00FD3856"/>
    <w:rsid w:val="00FE7B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64FE0"/>
  <w15:chartTrackingRefBased/>
  <w15:docId w15:val="{54C86D51-EC63-46E9-904C-A2C83566C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768F4"/>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940CF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40CF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40CF8"/>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40CF8"/>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40CF8"/>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40CF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40CF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40CF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40CF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40CF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40CF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40CF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40CF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40CF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40CF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40CF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40CF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40CF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40CF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40CF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40CF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40CF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40CF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40CF8"/>
    <w:rPr>
      <w:i/>
      <w:iCs/>
      <w:color w:val="404040" w:themeColor="text1" w:themeTint="BF"/>
    </w:rPr>
  </w:style>
  <w:style w:type="paragraph" w:styleId="Sraopastraipa">
    <w:name w:val="List Paragraph"/>
    <w:basedOn w:val="prastasis"/>
    <w:uiPriority w:val="34"/>
    <w:qFormat/>
    <w:rsid w:val="00940CF8"/>
    <w:pPr>
      <w:ind w:left="720"/>
      <w:contextualSpacing/>
    </w:pPr>
  </w:style>
  <w:style w:type="character" w:styleId="Rykuspabraukimas">
    <w:name w:val="Intense Emphasis"/>
    <w:basedOn w:val="Numatytasispastraiposriftas"/>
    <w:uiPriority w:val="21"/>
    <w:qFormat/>
    <w:rsid w:val="00940CF8"/>
    <w:rPr>
      <w:i/>
      <w:iCs/>
      <w:color w:val="2F5496" w:themeColor="accent1" w:themeShade="BF"/>
    </w:rPr>
  </w:style>
  <w:style w:type="paragraph" w:styleId="Iskirtacitata">
    <w:name w:val="Intense Quote"/>
    <w:basedOn w:val="prastasis"/>
    <w:next w:val="prastasis"/>
    <w:link w:val="IskirtacitataDiagrama"/>
    <w:uiPriority w:val="30"/>
    <w:qFormat/>
    <w:rsid w:val="00940CF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40CF8"/>
    <w:rPr>
      <w:i/>
      <w:iCs/>
      <w:color w:val="2F5496" w:themeColor="accent1" w:themeShade="BF"/>
    </w:rPr>
  </w:style>
  <w:style w:type="character" w:styleId="Rykinuoroda">
    <w:name w:val="Intense Reference"/>
    <w:basedOn w:val="Numatytasispastraiposriftas"/>
    <w:uiPriority w:val="32"/>
    <w:qFormat/>
    <w:rsid w:val="00940CF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4</Pages>
  <Words>5574</Words>
  <Characters>3178</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Čibirienė</dc:creator>
  <cp:keywords/>
  <dc:description/>
  <cp:lastModifiedBy>Svetlana Aleksandrova</cp:lastModifiedBy>
  <cp:revision>17</cp:revision>
  <dcterms:created xsi:type="dcterms:W3CDTF">2026-05-18T10:49:00Z</dcterms:created>
  <dcterms:modified xsi:type="dcterms:W3CDTF">2026-05-21T10:01:00Z</dcterms:modified>
</cp:coreProperties>
</file>